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rPr>
          <w:rFonts w:ascii="Times New Roman" w:hAnsi="Times New Roman" w:eastAsia="Arial Unicode MS" w:cs="Arial Unicode MS"/>
          <w:b/>
          <w:color w:val="000000"/>
          <w:sz w:val="36"/>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rPr>
        <w:drawing>
          <wp:inline distT="0" distB="0" distL="0" distR="0">
            <wp:extent cx="6604635" cy="9083040"/>
            <wp:effectExtent l="0" t="0" r="5715" b="3810"/>
            <wp:docPr id="1" name="Рисунок 1" descr="C:\Users\Пользователь\Pictures\2021-09-10 программа 2-3\программа 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Пользователь\Pictures\2021-09-10 программа 2-3\программа 2-3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04635" cy="9083396"/>
                    </a:xfrm>
                    <a:prstGeom prst="rect">
                      <a:avLst/>
                    </a:prstGeom>
                    <a:noFill/>
                    <a:ln>
                      <a:noFill/>
                    </a:ln>
                  </pic:spPr>
                </pic:pic>
              </a:graphicData>
            </a:graphic>
          </wp:inline>
        </w:drawing>
      </w: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ПРИНЯТО:                                                                                                 УТВЕРЖДАЮ:</w:t>
      </w:r>
    </w:p>
    <w:p>
      <w:pPr>
        <w:widowControl w:val="0"/>
        <w:spacing w:after="0" w:line="240" w:lineRule="auto"/>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На педагогическом совете                                                                        заведующий МКДОУ</w:t>
      </w:r>
    </w:p>
    <w:p>
      <w:pPr>
        <w:widowControl w:val="0"/>
        <w:spacing w:after="0" w:line="240" w:lineRule="auto"/>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Протокол № 1 от 30.08.2021г                                                                   «Детский сад № 8»</w:t>
      </w:r>
    </w:p>
    <w:p>
      <w:pPr>
        <w:widowControl w:val="0"/>
        <w:spacing w:after="0" w:line="240" w:lineRule="auto"/>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 xml:space="preserve">                                                                                                                   _____________Л.У.Поповская</w:t>
      </w:r>
    </w:p>
    <w:p>
      <w:pPr>
        <w:widowControl w:val="0"/>
        <w:spacing w:after="0" w:line="240" w:lineRule="auto"/>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 xml:space="preserve">                                                                                                                Приказ № 27 от 01.09.2021г</w:t>
      </w:r>
    </w:p>
    <w:p>
      <w:pPr>
        <w:widowControl w:val="0"/>
        <w:spacing w:after="0" w:line="240" w:lineRule="auto"/>
        <w:rPr>
          <w:rFonts w:ascii="Times New Roman" w:hAnsi="Times New Roman" w:eastAsia="Arial Unicode MS" w:cs="Times New Roman"/>
          <w:color w:val="000000"/>
          <w:sz w:val="24"/>
          <w:szCs w:val="28"/>
          <w:lang w:eastAsia="ru-RU" w:bidi="ru-RU"/>
        </w:rPr>
      </w:pPr>
    </w:p>
    <w:p>
      <w:pPr>
        <w:widowControl w:val="0"/>
        <w:spacing w:after="0" w:line="240" w:lineRule="auto"/>
        <w:rPr>
          <w:rFonts w:ascii="Times New Roman" w:hAnsi="Times New Roman" w:eastAsia="Arial Unicode MS" w:cs="Times New Roman"/>
          <w:color w:val="000000"/>
          <w:sz w:val="24"/>
          <w:szCs w:val="28"/>
          <w:lang w:eastAsia="ru-RU" w:bidi="ru-RU"/>
        </w:rPr>
      </w:pPr>
    </w:p>
    <w:p>
      <w:pPr>
        <w:widowControl w:val="0"/>
        <w:spacing w:after="0" w:line="240" w:lineRule="auto"/>
        <w:rPr>
          <w:rFonts w:ascii="Times New Roman" w:hAnsi="Times New Roman" w:eastAsia="Arial Unicode MS" w:cs="Times New Roman"/>
          <w:color w:val="000000"/>
          <w:sz w:val="24"/>
          <w:szCs w:val="28"/>
          <w:lang w:eastAsia="ru-RU" w:bidi="ru-RU"/>
        </w:rPr>
      </w:pPr>
    </w:p>
    <w:p>
      <w:pPr>
        <w:widowControl w:val="0"/>
        <w:spacing w:after="0" w:line="240" w:lineRule="auto"/>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96"/>
          <w:szCs w:val="96"/>
          <w:lang w:eastAsia="ru-RU" w:bidi="ru-RU"/>
        </w:rPr>
      </w:pPr>
      <w:r>
        <w:rPr>
          <w:rFonts w:ascii="Times New Roman" w:hAnsi="Times New Roman" w:eastAsia="Arial Unicode MS" w:cs="Times New Roman"/>
          <w:color w:val="000000"/>
          <w:sz w:val="96"/>
          <w:szCs w:val="96"/>
          <w:lang w:eastAsia="ru-RU" w:bidi="ru-RU"/>
        </w:rPr>
        <w:t>Рабочая программа воспитателя младшей группы (3-4 года)</w:t>
      </w:r>
    </w:p>
    <w:p>
      <w:pPr>
        <w:widowControl w:val="0"/>
        <w:spacing w:after="0" w:line="240" w:lineRule="auto"/>
        <w:jc w:val="center"/>
        <w:rPr>
          <w:rFonts w:ascii="Times New Roman" w:hAnsi="Times New Roman" w:eastAsia="Arial Unicode MS" w:cs="Times New Roman"/>
          <w:color w:val="000000"/>
          <w:sz w:val="96"/>
          <w:szCs w:val="96"/>
          <w:lang w:eastAsia="ru-RU" w:bidi="ru-RU"/>
        </w:rPr>
      </w:pPr>
      <w:r>
        <w:rPr>
          <w:rFonts w:ascii="Times New Roman" w:hAnsi="Times New Roman" w:eastAsia="Arial Unicode MS" w:cs="Times New Roman"/>
          <w:color w:val="000000"/>
          <w:sz w:val="96"/>
          <w:szCs w:val="96"/>
          <w:lang w:eastAsia="ru-RU" w:bidi="ru-RU"/>
        </w:rPr>
        <w:t>на 2021-2022 учебный год</w:t>
      </w: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Разработана педагогом:</w:t>
      </w:r>
    </w:p>
    <w:p>
      <w:pPr>
        <w:widowControl w:val="0"/>
        <w:spacing w:after="0" w:line="240" w:lineRule="auto"/>
        <w:jc w:val="right"/>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Чернобривцевой Ю.А.</w:t>
      </w: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с. Николо-Александровское</w:t>
      </w:r>
    </w:p>
    <w:p>
      <w:pPr>
        <w:widowControl w:val="0"/>
        <w:spacing w:after="0" w:line="240" w:lineRule="auto"/>
        <w:jc w:val="center"/>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2021 год</w:t>
      </w: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sectPr>
          <w:footerReference r:id="rId5" w:type="default"/>
          <w:type w:val="continuous"/>
          <w:pgSz w:w="12386" w:h="16841"/>
          <w:pgMar w:top="1134" w:right="851" w:bottom="851" w:left="1134" w:header="0" w:footer="6" w:gutter="0"/>
          <w:cols w:space="720" w:num="1"/>
          <w:titlePg/>
          <w:docGrid w:linePitch="360" w:charSpace="0"/>
        </w:sectPr>
      </w:pPr>
    </w:p>
    <w:p>
      <w:pPr>
        <w:spacing w:before="100" w:beforeAutospacing="1" w:after="100" w:afterAutospacing="1" w:line="240" w:lineRule="auto"/>
        <w:rPr>
          <w:rFonts w:ascii="Times New Roman" w:hAnsi="Times New Roman" w:eastAsia="Times New Roman" w:cs="Times New Roman"/>
          <w:sz w:val="28"/>
          <w:szCs w:val="24"/>
          <w:lang w:eastAsia="ru-RU"/>
        </w:rPr>
      </w:pPr>
      <w:r>
        <w:rPr>
          <w:rFonts w:ascii="Times New Roman" w:hAnsi="Times New Roman" w:eastAsia="Times New Roman" w:cs="Times New Roman"/>
          <w:b/>
          <w:bCs/>
          <w:sz w:val="28"/>
          <w:szCs w:val="24"/>
          <w:lang w:eastAsia="ru-RU"/>
        </w:rPr>
        <w:t>Содержание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I. Целевой раздел</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Пояснительная записка</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1.1. Цели и задачи Программы</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4</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1.2. Возрастные особенности детей 3-4 лет</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4</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1.3. Планируемые результаты освоения программы</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5</w:t>
      </w:r>
    </w:p>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II. Содержательный раздел</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Особенности образовательного процесса</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9</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2.1. Образовательная область «Социально-коммуникативное развитие»</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13</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2.2. Образовательная область «Познавательное развитие»</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18</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2.3. Образовательная область «Речевое развитие»</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20</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2.4. Образовательная область «Художественно-эстетическое развитие»</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25</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2.5. Образовательная область «Физическое развитие»</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26</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2.6. Взаимодействие детского сада с семьей</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28</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III. Организационный раздел</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3.1. Планирование образовательной деятельности</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30</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3.2. Организация режима пребывания детей в образовательном учреждении</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31</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3.3. Формы организации детских видов деятельности в ДОУ</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32</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3.4. Условия реализации Программы</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34</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3.5. Мониторинг усвоения программы воспитанниками</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35</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IV. Список методической литературы</w:t>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ab/>
      </w:r>
      <w:r>
        <w:rPr>
          <w:rFonts w:ascii="Times New Roman" w:hAnsi="Times New Roman" w:eastAsia="Times New Roman" w:cs="Times New Roman"/>
          <w:sz w:val="24"/>
          <w:szCs w:val="28"/>
          <w:lang w:eastAsia="ru-RU"/>
        </w:rPr>
        <w:t>36</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I. Целевой раздел.</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i/>
          <w:iCs/>
          <w:sz w:val="24"/>
          <w:szCs w:val="28"/>
          <w:lang w:eastAsia="ru-RU"/>
        </w:rPr>
        <w:t xml:space="preserve">Пояснительная записка </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rPr>
        <w:t xml:space="preserve">Настоящая рабочая программа младшей группы разработана воспитателем МКДОУ детского сада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МКДОУ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Рабочая программа младшей группы муниципального бюджетного дошкольного образовательного учреждения детского сада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МКДОУ.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Настоящая образовательная программа разработана для м</w:t>
      </w:r>
      <w:bookmarkStart w:id="0" w:name="_GoBack"/>
      <w:bookmarkEnd w:id="0"/>
      <w:r>
        <w:rPr>
          <w:rFonts w:ascii="Times New Roman" w:hAnsi="Times New Roman" w:eastAsia="Times New Roman" w:cs="Times New Roman"/>
          <w:sz w:val="24"/>
          <w:szCs w:val="28"/>
          <w:lang w:eastAsia="ru-RU"/>
        </w:rPr>
        <w:t xml:space="preserve">униципального казенного дошкольного образовательного учреждения детского сада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Общеобразовательная программа ДОУ обеспечивает разностороннее развитие детей в возрасте от </w:t>
      </w:r>
      <w:r>
        <w:rPr>
          <w:rFonts w:hint="default" w:ascii="Times New Roman" w:hAnsi="Times New Roman" w:eastAsia="Times New Roman" w:cs="Times New Roman"/>
          <w:sz w:val="24"/>
          <w:szCs w:val="28"/>
          <w:lang w:val="en-US" w:eastAsia="ru-RU"/>
        </w:rPr>
        <w:t>3</w:t>
      </w:r>
      <w:r>
        <w:rPr>
          <w:rFonts w:ascii="Times New Roman" w:hAnsi="Times New Roman" w:eastAsia="Times New Roman" w:cs="Times New Roman"/>
          <w:sz w:val="24"/>
          <w:szCs w:val="28"/>
          <w:lang w:eastAsia="ru-RU"/>
        </w:rPr>
        <w:t xml:space="preserve"> до </w:t>
      </w:r>
      <w:r>
        <w:rPr>
          <w:rFonts w:hint="default" w:ascii="Times New Roman" w:hAnsi="Times New Roman" w:eastAsia="Times New Roman" w:cs="Times New Roman"/>
          <w:sz w:val="24"/>
          <w:szCs w:val="28"/>
          <w:lang w:val="en-US" w:eastAsia="ru-RU"/>
        </w:rPr>
        <w:t>4</w:t>
      </w:r>
      <w:r>
        <w:rPr>
          <w:rFonts w:ascii="Times New Roman" w:hAnsi="Times New Roman" w:eastAsia="Times New Roman" w:cs="Times New Roman"/>
          <w:sz w:val="24"/>
          <w:szCs w:val="28"/>
          <w:lang w:eastAsia="ru-RU"/>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Рабочая программа разработана в соответствии с:</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1. Международным законодательством: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Конвенция о правах ребенка.</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2. Федеральными законами: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Конституцией РФ;</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Федеральным законом от 24.07.1998 г. №124 – ФЗ «Об основных гарантиях прав ребенка в Российской Федерации»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Федеральный закон от 29.12.2012. №273 – ФЗ Законом РФ «Об образовании в Российской Федерации».</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3. Приказами, постановлениями, письмами и другими документами федерального уровня: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Приказом министерства образования и науки Российской Федерации от 17 октября 2013 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Письмо Минобрнауки России от 17.11.2011 г. №03-248 «О разработке основной общеобразовательной программы дошкольного образования»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pPr>
        <w:spacing w:after="0" w:line="240" w:lineRule="auto"/>
        <w:jc w:val="both"/>
        <w:rPr>
          <w:rFonts w:ascii="Times New Roman" w:hAnsi="Times New Roman" w:eastAsia="Times New Roman" w:cs="Times New Roman"/>
          <w:b/>
          <w:bCs/>
          <w:i/>
          <w:i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1.1. Цели и задачи программы.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Цели программы</w:t>
      </w:r>
      <w:r>
        <w:rPr>
          <w:rFonts w:ascii="Times New Roman" w:hAnsi="Times New Roman" w:eastAsia="Times New Roman" w:cs="Times New Roman"/>
          <w:sz w:val="24"/>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Достижение целей обеспечивает решение следующих задач:</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осознанного отношения к своему здоровью, основ безопасной жизнедеятельности;</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pPr>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1.2. Возрастные особенности детей 3-4 лет.</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развивается перцептивная деятельность. От использования предэталонов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1.3. Планируемые результаты освоения программы.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Целевые ориентиры освоения программы:</w:t>
      </w:r>
    </w:p>
    <w:p>
      <w:pPr>
        <w:pStyle w:val="21"/>
        <w:numPr>
          <w:ilvl w:val="0"/>
          <w:numId w:val="2"/>
        </w:numPr>
        <w:shd w:val="clear" w:color="auto" w:fill="FFFFFF"/>
        <w:spacing w:before="0" w:beforeAutospacing="0" w:after="0"/>
        <w:jc w:val="both"/>
        <w:rPr>
          <w:rStyle w:val="22"/>
        </w:rPr>
      </w:pPr>
      <w:r>
        <w:rPr>
          <w:rStyle w:val="22"/>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pPr>
        <w:pStyle w:val="21"/>
        <w:numPr>
          <w:ilvl w:val="0"/>
          <w:numId w:val="2"/>
        </w:numPr>
        <w:shd w:val="clear" w:color="auto" w:fill="FFFFFF"/>
        <w:spacing w:after="0"/>
        <w:jc w:val="both"/>
        <w:rPr>
          <w:rStyle w:val="22"/>
        </w:rPr>
      </w:pPr>
      <w:r>
        <w:rPr>
          <w:rStyle w:val="22"/>
        </w:rPr>
        <w:t>Проявляет стремление к положительным поступкам, но взаимоотношения зависят от ситуации и пока еще требуют постоянного внимания воспитателя.</w:t>
      </w:r>
    </w:p>
    <w:p>
      <w:pPr>
        <w:pStyle w:val="21"/>
        <w:numPr>
          <w:ilvl w:val="0"/>
          <w:numId w:val="2"/>
        </w:numPr>
        <w:shd w:val="clear" w:color="auto" w:fill="FFFFFF"/>
        <w:spacing w:after="0"/>
        <w:jc w:val="both"/>
        <w:rPr>
          <w:rStyle w:val="22"/>
        </w:rPr>
      </w:pPr>
      <w:r>
        <w:rPr>
          <w:rStyle w:val="22"/>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pPr>
        <w:pStyle w:val="21"/>
        <w:numPr>
          <w:ilvl w:val="0"/>
          <w:numId w:val="2"/>
        </w:numPr>
        <w:shd w:val="clear" w:color="auto" w:fill="FFFFFF"/>
        <w:spacing w:after="0"/>
        <w:jc w:val="both"/>
        <w:rPr>
          <w:rStyle w:val="22"/>
        </w:rPr>
      </w:pPr>
      <w:r>
        <w:rPr>
          <w:rStyle w:val="22"/>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pPr>
        <w:pStyle w:val="21"/>
        <w:numPr>
          <w:ilvl w:val="0"/>
          <w:numId w:val="2"/>
        </w:numPr>
        <w:shd w:val="clear" w:color="auto" w:fill="FFFFFF"/>
        <w:spacing w:after="0"/>
        <w:jc w:val="both"/>
        <w:rPr>
          <w:rStyle w:val="22"/>
        </w:rPr>
      </w:pPr>
      <w:r>
        <w:rPr>
          <w:rStyle w:val="22"/>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pPr>
        <w:pStyle w:val="21"/>
        <w:numPr>
          <w:ilvl w:val="0"/>
          <w:numId w:val="2"/>
        </w:numPr>
        <w:shd w:val="clear" w:color="auto" w:fill="FFFFFF"/>
        <w:spacing w:after="0"/>
        <w:jc w:val="both"/>
        <w:rPr>
          <w:rStyle w:val="22"/>
        </w:rPr>
      </w:pPr>
      <w:r>
        <w:rPr>
          <w:rStyle w:val="22"/>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pPr>
        <w:pStyle w:val="21"/>
        <w:numPr>
          <w:ilvl w:val="0"/>
          <w:numId w:val="2"/>
        </w:numPr>
        <w:shd w:val="clear" w:color="auto" w:fill="FFFFFF"/>
        <w:spacing w:after="0"/>
        <w:jc w:val="both"/>
        <w:rPr>
          <w:rStyle w:val="22"/>
        </w:rPr>
      </w:pPr>
      <w:r>
        <w:rPr>
          <w:rStyle w:val="22"/>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pPr>
        <w:pStyle w:val="21"/>
        <w:numPr>
          <w:ilvl w:val="0"/>
          <w:numId w:val="2"/>
        </w:numPr>
        <w:shd w:val="clear" w:color="auto" w:fill="FFFFFF"/>
        <w:spacing w:after="0"/>
        <w:jc w:val="both"/>
        <w:rPr>
          <w:rStyle w:val="22"/>
        </w:rPr>
      </w:pPr>
      <w:r>
        <w:rPr>
          <w:rStyle w:val="22"/>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pPr>
        <w:pStyle w:val="21"/>
        <w:numPr>
          <w:ilvl w:val="0"/>
          <w:numId w:val="2"/>
        </w:numPr>
        <w:shd w:val="clear" w:color="auto" w:fill="FFFFFF"/>
        <w:spacing w:after="0"/>
        <w:jc w:val="both"/>
        <w:rPr>
          <w:rStyle w:val="22"/>
        </w:rPr>
      </w:pPr>
      <w:r>
        <w:rPr>
          <w:rStyle w:val="22"/>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pPr>
        <w:pStyle w:val="21"/>
        <w:numPr>
          <w:ilvl w:val="0"/>
          <w:numId w:val="2"/>
        </w:numPr>
        <w:shd w:val="clear" w:color="auto" w:fill="FFFFFF"/>
        <w:spacing w:after="0"/>
        <w:jc w:val="both"/>
        <w:rPr>
          <w:rStyle w:val="22"/>
        </w:rPr>
      </w:pPr>
      <w:r>
        <w:rPr>
          <w:rStyle w:val="22"/>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pPr>
        <w:pStyle w:val="21"/>
        <w:numPr>
          <w:ilvl w:val="0"/>
          <w:numId w:val="2"/>
        </w:numPr>
        <w:shd w:val="clear" w:color="auto" w:fill="FFFFFF"/>
        <w:spacing w:before="0" w:beforeAutospacing="0" w:after="0" w:afterAutospacing="0"/>
        <w:jc w:val="both"/>
        <w:rPr>
          <w:rStyle w:val="22"/>
          <w:szCs w:val="28"/>
        </w:rPr>
      </w:pPr>
      <w:r>
        <w:rPr>
          <w:rStyle w:val="22"/>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pPr>
        <w:pStyle w:val="21"/>
        <w:shd w:val="clear" w:color="auto" w:fill="FFFFFF"/>
        <w:spacing w:before="0" w:beforeAutospacing="0" w:after="0" w:afterAutospacing="0"/>
        <w:jc w:val="both"/>
        <w:rPr>
          <w:szCs w:val="28"/>
        </w:rPr>
      </w:pPr>
      <w:r>
        <w:rPr>
          <w:b/>
          <w:bCs/>
          <w:szCs w:val="28"/>
        </w:rPr>
        <w:t>Планируемые промежуточные результаты освоения программы.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четырехлетнему возрасту при успешном освоении Программы достигается следующий уровень развития ребенка по всем образовательным областям: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«Социально-коммуникативное развитие».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Объединяется со сверстниками для игры в группу из 2-3 человек на основе личных симпатий; взаимодействует и ладить со сверстниками в непродолжительной совместной игре, соблюдает элементарные правила в совместных играх.</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Принимает на себя роль, подбирает атрибуты для той или иной роли; дополняет игровую обстановку недостающими предметами, игрушками.</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Объединяет несколько игровых действий в единую сюжетную линию; отражает в игре действия с предметами и взаимоотношения людей.  </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Одевается и раздевается в определенной последовательности.</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Самостоятельно ест, пользуется ложкой, вилкой, салфеткой.</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Самостоятельно умывается, чистит зубы.</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Замечает непорядок в одежде и устраняет его при небольшой помощи взрослых.</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Помогает накрыть стол к обеду.</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Выполняет элементарные поручения (убрать игрушки, разложить материалы к занятиям).</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Освоил (в соответствии с программой) элементарные правила безопасного поведения в помещении, на улице, в природе, в играх со сверстниками и понимает необходимость их соблюдения.</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случае проблемной ситуации обращается к знакомому взрослому.</w:t>
      </w:r>
      <w:r>
        <w:rPr>
          <w:rFonts w:ascii="Times New Roman" w:hAnsi="Times New Roman" w:eastAsia="Times New Roman" w:cs="Times New Roman"/>
          <w:b/>
          <w:bCs/>
          <w:sz w:val="24"/>
          <w:szCs w:val="28"/>
          <w:u w:val="single"/>
          <w:lang w:eastAsia="ru-RU"/>
        </w:rPr>
        <w:t xml:space="preserve">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«Познавательное развитие».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Группирует предметы по цвету, размеру, форме (отбирает все красные, все большие, все круглые предметы и т.д.).</w:t>
      </w:r>
      <w:r>
        <w:rPr>
          <w:rFonts w:ascii="Times New Roman" w:hAnsi="Times New Roman" w:eastAsia="Times New Roman" w:cs="Times New Roman"/>
          <w:color w:val="FF0000"/>
          <w:sz w:val="24"/>
          <w:szCs w:val="28"/>
          <w:lang w:eastAsia="ru-RU"/>
        </w:rPr>
        <w:t xml:space="preserve"> </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Составляет при помощи взрослого группы из однородных предметов и выделяет один предмет из группы.</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Находит в окружающей обстановке один и много одинаковых предметов.</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Определяет количественное соотношение двух групп предметов; понимает конкретный смысл слов: «больше», «меньше», «столько же».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круг, квадрат, треугольник, предметы, имеющие углы и круглую форму.</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смысл обозначений: вверху — внизу, впереди — сзади,</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слева — справа, на, над — под, верхняя — нижняя (полоска).</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смысл слов: «утро», «вечер», «день», «ночь».</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Называет и правильно использует детали строительного материала.</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Разнообразно располагает кирпичики, пластины (вертикально, горизонтально).</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Изменяет постройки, надстраивая или заменяя одни детали другими.</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Сооружает постройки по собственному замыслу.</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Сооружает постройки и собирает объекты из деталей конструктора по простейшей схеме.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Называет знакомые предметы, объяснять их назначение. </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Выделяет и называет характерные признаки (цвет, форма, материал).</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Группирует и классифицирует знакомые предметы, называет их обобщающим словом (игрушки, одежда, овощи, фрукты и т. п.).</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Выделяет наиболее характерные сезонные изменения в природе, определяет и называет состояние погоды.</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и называет некоторые растения; различает и называет основные части растений.</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простейшей классификации растительного мира (деревья, цветы, овощи, фрукты, ягоды).</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домашних животных, узнает и называет некоторых представителей животного мира и их детенышей.</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простейшей классификации животного мира (звери, птицы, рыбы, насекомые).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простейшие взаимосвязи в природе.</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представления о некоторых профессиях (воспитатель, врач, продавец, повар, шофер, строитель).</w:t>
      </w:r>
    </w:p>
    <w:p>
      <w:pPr>
        <w:numPr>
          <w:ilvl w:val="0"/>
          <w:numId w:val="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Знает название родного города (поселка), название своей страны.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«Речевое развитие» .</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и использует обобщающие слова (</w:t>
      </w:r>
      <w:r>
        <w:rPr>
          <w:rFonts w:ascii="Times New Roman" w:hAnsi="Times New Roman" w:eastAsia="Times New Roman" w:cs="Times New Roman"/>
          <w:i/>
          <w:sz w:val="24"/>
          <w:szCs w:val="28"/>
          <w:lang w:eastAsia="ru-RU"/>
        </w:rPr>
        <w:t xml:space="preserve">одежда, обувь, посуда, мебель, овощи, фрукты, птицы, домашние животные </w:t>
      </w:r>
      <w:r>
        <w:rPr>
          <w:rFonts w:ascii="Times New Roman" w:hAnsi="Times New Roman" w:eastAsia="Times New Roman" w:cs="Times New Roman"/>
          <w:sz w:val="24"/>
          <w:szCs w:val="28"/>
          <w:lang w:eastAsia="ru-RU"/>
        </w:rPr>
        <w:t>и т.п.).</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и использует слова, обозначающие части суток (</w:t>
      </w:r>
      <w:r>
        <w:rPr>
          <w:rFonts w:ascii="Times New Roman" w:hAnsi="Times New Roman" w:eastAsia="Times New Roman" w:cs="Times New Roman"/>
          <w:i/>
          <w:sz w:val="24"/>
          <w:szCs w:val="28"/>
          <w:lang w:eastAsia="ru-RU"/>
        </w:rPr>
        <w:t>утро, день, вечер, ночь</w:t>
      </w:r>
      <w:r>
        <w:rPr>
          <w:rFonts w:ascii="Times New Roman" w:hAnsi="Times New Roman" w:eastAsia="Times New Roman" w:cs="Times New Roman"/>
          <w:sz w:val="24"/>
          <w:szCs w:val="28"/>
          <w:lang w:eastAsia="ru-RU"/>
        </w:rPr>
        <w:t>), местоположение (</w:t>
      </w:r>
      <w:r>
        <w:rPr>
          <w:rFonts w:ascii="Times New Roman" w:hAnsi="Times New Roman" w:eastAsia="Times New Roman" w:cs="Times New Roman"/>
          <w:i/>
          <w:sz w:val="24"/>
          <w:szCs w:val="28"/>
          <w:lang w:eastAsia="ru-RU"/>
        </w:rPr>
        <w:t>за, перед, высоко, далеко</w:t>
      </w:r>
      <w:r>
        <w:rPr>
          <w:rFonts w:ascii="Times New Roman" w:hAnsi="Times New Roman" w:eastAsia="Times New Roman" w:cs="Times New Roman"/>
          <w:sz w:val="24"/>
          <w:szCs w:val="28"/>
          <w:lang w:eastAsia="ru-RU"/>
        </w:rPr>
        <w:t xml:space="preserve"> и пр.), характеристики предметов (</w:t>
      </w:r>
      <w:r>
        <w:rPr>
          <w:rFonts w:ascii="Times New Roman" w:hAnsi="Times New Roman" w:eastAsia="Times New Roman" w:cs="Times New Roman"/>
          <w:i/>
          <w:sz w:val="24"/>
          <w:szCs w:val="28"/>
          <w:lang w:eastAsia="ru-RU"/>
        </w:rPr>
        <w:t>цвет, форма, размер</w:t>
      </w:r>
      <w:r>
        <w:rPr>
          <w:rFonts w:ascii="Times New Roman" w:hAnsi="Times New Roman" w:eastAsia="Times New Roman" w:cs="Times New Roman"/>
          <w:sz w:val="24"/>
          <w:szCs w:val="28"/>
          <w:lang w:eastAsia="ru-RU"/>
        </w:rPr>
        <w:t>), некоторые качества (</w:t>
      </w:r>
      <w:r>
        <w:rPr>
          <w:rFonts w:ascii="Times New Roman" w:hAnsi="Times New Roman" w:eastAsia="Times New Roman" w:cs="Times New Roman"/>
          <w:i/>
          <w:sz w:val="24"/>
          <w:szCs w:val="28"/>
          <w:lang w:eastAsia="ru-RU"/>
        </w:rPr>
        <w:t>гладкий, пушистый, теплый, сладкий</w:t>
      </w:r>
      <w:r>
        <w:rPr>
          <w:rFonts w:ascii="Times New Roman" w:hAnsi="Times New Roman" w:eastAsia="Times New Roman" w:cs="Times New Roman"/>
          <w:sz w:val="24"/>
          <w:szCs w:val="28"/>
          <w:lang w:eastAsia="ru-RU"/>
        </w:rPr>
        <w:t xml:space="preserve"> и пр.).</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Согласовывает прилагательные с существительными в роде, числе, падеже.</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Отвечает на разнообразные вопросы взрослого, касающиеся ближайшего окружения.</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Использует все части речи, простые нераспространенные предложения, предложения с однородными членами.</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Пересказывает содержание произведения с опорой на рисунки в книге и на вопросы воспитателя.</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(называет в произвольном изложении) произведение, прослушав отрывок из него.</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Читает наизусть небольшое стихотворение (при помощи взрослого).</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Рассматривает сюжетные картинки, иллюстрации в книгах.</w:t>
      </w:r>
    </w:p>
    <w:p>
      <w:pPr>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Слушает короткие сказки, рассказы, стихи без наглядного сопровождения.</w:t>
      </w:r>
      <w:r>
        <w:rPr>
          <w:rFonts w:ascii="Times New Roman" w:hAnsi="Times New Roman" w:eastAsia="Times New Roman" w:cs="Times New Roman"/>
          <w:color w:val="FF0000"/>
          <w:sz w:val="24"/>
          <w:szCs w:val="28"/>
          <w:lang w:eastAsia="ru-RU"/>
        </w:rPr>
        <w:t xml:space="preserve">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«Художественно-эстетическое развитие»</w:t>
      </w:r>
      <w:r>
        <w:rPr>
          <w:rFonts w:ascii="Times New Roman" w:hAnsi="Times New Roman" w:eastAsia="Times New Roman" w:cs="Times New Roman"/>
          <w:sz w:val="24"/>
          <w:szCs w:val="28"/>
          <w:lang w:eastAsia="ru-RU"/>
        </w:rPr>
        <w:t xml:space="preserve">. </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Проявляет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Пытается отражать полученные впечатления в речи и продуктивных видах деятельности.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Изображает отдельные предметы, а также простые по композиции и незамысловатые по содержанию сюжеты.</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Подбирает цвета, соответствующие изображаемым предметам.</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Правильно пользуется карандашами, фломастерами, кистью и красками.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Рисует самостоятельно, по собственной инициативе, по собственному замыслу.</w:t>
      </w:r>
      <w:r>
        <w:rPr>
          <w:rFonts w:ascii="Times New Roman" w:hAnsi="Times New Roman" w:eastAsia="Times New Roman" w:cs="Times New Roman"/>
          <w:b/>
          <w:bCs/>
          <w:sz w:val="24"/>
          <w:szCs w:val="28"/>
          <w:u w:val="single"/>
          <w:lang w:eastAsia="ru-RU"/>
        </w:rPr>
        <w:t xml:space="preserve"> </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Отделяет от большого куска глины небольшие комочки, раскатывает их прямыми и круговыми движениями ладоней.</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Лепит различные предметы, состоящие из 1-3 частей, используя разнообразные приемы лепки.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Создает изображения предметов из готовых фигур (по замыслу и по образцу).</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Украшает узорами заготовки разной формы.</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Подбирает цвета, соответствующие изображаемым предметам или собственному замыслу.</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Аккуратно использует материалы. </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Слушает музыкальное произведение до конца.</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знакомые песни.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веселые и грустные мелодии.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звуки по высоте (в пределах октавы).</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Замечает изменения в звучании (тихо — громко).</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Поет, не отставая и не опережая друг друга.</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Выполняет танцевальные движения: кружится в парах, притопывает попеременно ногами, двигается под музыку с предметами (флажки, листочки, платочки и т.п.)</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и называет детские музыкальные инструменты (металофон, барабан и др.).</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Участвует в совместных постановках, праздниках, театрализованных играх.</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Разыгрывает небольшие отрывки из знакомых сказок, имитирует движения, мимику, интонацию изображаемых героев.</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Следит за развитием театрализованного действия и эмоционально на него отзывается (кукольный, драматический театры).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 xml:space="preserve">Образовательная область «Физическое развитие». </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необходимость соблюдения правил гигиены (регулярно мыть руки, чистить зубы).</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Умеет самостоятельно выполнять доступные возрасту гигиенические процедуры.</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Действует совместно в подвижных играх и физических упражнениях, согласовывает движения.</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Ходит прямо, не шаркая ногами, сохраняя заданное направление.</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Бегает, сохраняя равновесие, изменяя направление, темп бега в соответствии с указаниями воспитателя.</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Сохраняет равновесие при ходьбе и беге по ограниченной плоскости, при перешагивании через предметы.</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Ползает на четвереньках, лазает по лесенке-стремянке, гимнастической стенке произвольным способом.</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Энергично отталкивается в прыжках на двух ногах, прыгает в длину с места на 40 см и более.</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Катает мяч в заданном направлении с расстояния 1,5 м,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3 м и более.</w:t>
      </w:r>
    </w:p>
    <w:p>
      <w:pPr>
        <w:numPr>
          <w:ilvl w:val="0"/>
          <w:numId w:val="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Пользуется физкультурным оборудованием в свободное время.</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II. Содержательный раздел.</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Содержание воспитательно-образовательного процесса в МДОУ выстроено в соответствии с инновационной программой дошкольного образования</w:t>
      </w:r>
      <w:r>
        <w:t xml:space="preserve"> «</w:t>
      </w:r>
      <w:r>
        <w:rPr>
          <w:rFonts w:ascii="Times New Roman" w:hAnsi="Times New Roman" w:eastAsia="Times New Roman" w:cs="Times New Roman"/>
          <w:bCs/>
          <w:sz w:val="24"/>
          <w:szCs w:val="28"/>
          <w:lang w:eastAsia="ru-RU"/>
        </w:rPr>
        <w:t>От рождения до школы» под ред. Н. Е. Вераксы, Т. С. Комаровой, Э. М. Дорофеевой, 2020.</w:t>
      </w: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Особенности образовательного процесса.</w:t>
      </w: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Cs/>
          <w:sz w:val="24"/>
          <w:szCs w:val="28"/>
          <w:lang w:eastAsia="ru-RU"/>
        </w:rPr>
        <w:t xml:space="preserve">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Комплексно-тематическое планирование</w:t>
      </w:r>
    </w:p>
    <w:p>
      <w:pPr>
        <w:spacing w:after="0" w:line="240" w:lineRule="auto"/>
        <w:jc w:val="both"/>
        <w:rPr>
          <w:rFonts w:ascii="Times New Roman" w:hAnsi="Times New Roman" w:eastAsia="Times New Roman" w:cs="Times New Roman"/>
          <w:b/>
          <w:bCs/>
          <w:sz w:val="24"/>
          <w:szCs w:val="28"/>
          <w:lang w:eastAsia="ru-RU"/>
        </w:rPr>
      </w:pPr>
    </w:p>
    <w:tbl>
      <w:tblPr>
        <w:tblStyle w:val="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C2D69B" w:themeFill="accent3" w:themeFillTint="99"/>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Тема </w:t>
            </w:r>
          </w:p>
        </w:tc>
        <w:tc>
          <w:tcPr>
            <w:tcW w:w="6201" w:type="dxa"/>
            <w:shd w:val="clear" w:color="auto" w:fill="C2D69B" w:themeFill="accent3" w:themeFillTint="99"/>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Содержание работы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C2D69B" w:themeFill="accent3" w:themeFillTint="99"/>
          </w:tcPr>
          <w:p>
            <w:pPr>
              <w:spacing w:after="0" w:line="240" w:lineRule="auto"/>
              <w:jc w:val="both"/>
              <w:rPr>
                <w:rFonts w:ascii="Times New Roman" w:hAnsi="Times New Roman" w:eastAsia="Times New Roman" w:cs="Times New Roman"/>
                <w:bCs/>
                <w:sz w:val="24"/>
                <w:szCs w:val="28"/>
                <w:lang w:eastAsia="ru-RU"/>
              </w:rPr>
            </w:pPr>
          </w:p>
        </w:tc>
        <w:tc>
          <w:tcPr>
            <w:tcW w:w="6201" w:type="dxa"/>
            <w:shd w:val="clear" w:color="auto" w:fill="C2D69B" w:themeFill="accent3" w:themeFillTint="99"/>
          </w:tcPr>
          <w:p>
            <w:pPr>
              <w:spacing w:after="0" w:line="240" w:lineRule="auto"/>
              <w:jc w:val="both"/>
              <w:rPr>
                <w:rFonts w:ascii="Times New Roman" w:hAnsi="Times New Roman" w:eastAsia="Times New Roman" w:cs="Times New Roman"/>
                <w:bCs/>
                <w:sz w:val="24"/>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Здравствуй, детский сад</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Содействовать формированию положительных эмоций по отношению к детскому саду, воспитателю, детям.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детским садом, как ближайшим социальным окружением ребенка (воспитатель, помощник воспитателя, музыкальный руководитель, врач, дворник).</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правилами поведения в детском саду и на прогулке.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Что нам осень принесла? Овощи</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Уточнить представление об овощах (различать их по внешнему виду, вкусу, форме наиболее распространенные овощи); познакомить детей с пользой овощей; дать представление о труде людей по сбору урожая, о труде на огороде.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951" w:type="dxa"/>
          </w:tcPr>
          <w:p>
            <w:pPr>
              <w:spacing w:after="0" w:line="240" w:lineRule="auto"/>
              <w:jc w:val="both"/>
              <w:rPr>
                <w:rFonts w:ascii="Times New Roman" w:hAnsi="Times New Roman" w:eastAsia="Times New Roman" w:cs="Times New Roman"/>
                <w:bCs/>
                <w:color w:val="FF0000"/>
                <w:sz w:val="24"/>
                <w:szCs w:val="28"/>
                <w:lang w:eastAsia="ru-RU"/>
              </w:rPr>
            </w:pPr>
            <w:r>
              <w:rPr>
                <w:rFonts w:ascii="Times New Roman" w:hAnsi="Times New Roman" w:eastAsia="Times New Roman" w:cs="Times New Roman"/>
                <w:bCs/>
                <w:sz w:val="24"/>
                <w:szCs w:val="28"/>
                <w:lang w:eastAsia="ru-RU"/>
              </w:rPr>
              <w:t>Что нам осень принесла? Фрукты</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у детей умение узнавать и называть и фрукты. Ввести в активный словарь существительные «Овощи», «Фрукты», «Осень», «Урожай». Расширять знания детей о пользе овощей и фруктов в качестве продуктов питания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Осень золотая в гости к нам пришла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представление об осени, как о времени года; накапливать и обогащать     эмоциональный опыт детей;   способствовать расширению представлений об осени; побуждать называть приметы этого времени года; содействовать речевому развитию, обогащать активный словарь детей существительными, прилагательными, глаголами (листочки, листопад, красный, желтый, зеленый, летят, кружатся, падают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Я - человек</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Развивать представления о себе как о человеке: я – мальчик (девочка),  хожу в детский сад, в группе мои друзья. Формировать интерес к изучению себя, своих физических возможностей (осанка, стопа, рост, движение, здоровье).Формировать представления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Ты и я - друзья!</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cs="Times New Roman"/>
                <w:color w:val="000000"/>
                <w:sz w:val="24"/>
                <w:shd w:val="clear" w:color="auto" w:fill="FFFFFF"/>
              </w:rPr>
              <w:t>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Край родной</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родным городом. Воспитывать любовь к родному краю. Расширять представления о профессиях города. Обогащать представления о социальном мире. Способствовать возникновению интереса к родному городу. Обогащать словарь детей за счет расширения представлений о людях, предметах, объектах ближайшего окружения.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Город, в котором я живу</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родным городом, его названием, основными достопримечательностями. Развивать нравственно-патриотические качества: гордость, гуманизм, желание сохранять и приумножать богатства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Дом, где я живу. Мебель</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доме, предметах домашнего обихода.</w:t>
            </w:r>
            <w:r>
              <w:t xml:space="preserve"> </w:t>
            </w:r>
            <w:r>
              <w:rPr>
                <w:rFonts w:ascii="Times New Roman" w:hAnsi="Times New Roman" w:eastAsia="Times New Roman" w:cs="Times New Roman"/>
                <w:bCs/>
                <w:sz w:val="24"/>
                <w:szCs w:val="28"/>
                <w:lang w:eastAsia="ru-RU"/>
              </w:rPr>
              <w:t>Создать условия для знакомства с предметами мебели, ее назначением, формировать умение различать и называть детали мебели, материалы для строительства. Формировать обещающее понятие «Мебель». Формировать внимательное и заботливое отношение к окружающим; бережное отношение к своему дому.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Посуда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детей с предметами домашнего обихода: посудой. Расширять представлений о предметах окружающих детей, о способе их назначения и использования.  Формировать  обобщающее  понятие  «Посуда». Формировать умение группировать (чайная, столовая, кухонная посуда)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Домашние животные</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домашних животных, их внешнем виде и образе жизни (об особенностях поведения, что едят, какую пользу приносят людям). Познакомить с трудом людей по уходу за домашними животными. Воспитывать заботливое отношение к животным.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Моя семья</w:t>
            </w:r>
          </w:p>
        </w:tc>
        <w:tc>
          <w:tcPr>
            <w:tcW w:w="6201" w:type="dxa"/>
          </w:tcPr>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Формировать у детей понятие «семья»; умение называть свое имя, фамилию, имена членов семьи. Создавать условия для развития представлений о своем внешнем облике, гендерных представлений. Формировать умения говорить о себе в первом лице. Воспитывать добрые чувства и любовь по отношению к своим близким.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Дикие животные</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обобщённые представления детей о диких животных и их детенышах. Устанавливать связи между особенностями внешнего вида, поведением животных и сезонными условиями. Уточнить где они живут, чем питаются, как передвигаются. Вызвать интерес у детей к изучению темы. Развивать воображение, фантазию, творческое восприятие через самостоятельную деятельность.  Развивать творческие способности. Воспитывать любовь к животным, бережное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Время весёлых игр</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Закреплять навыки организованного поведения в детском саду;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Хотим всё знать</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Развивать интерес детей к игровому экспериментированию, развивающим и познавательным играм.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Скоро праздник!</w:t>
            </w:r>
          </w:p>
          <w:p>
            <w:pPr>
              <w:spacing w:after="0" w:line="240" w:lineRule="auto"/>
              <w:jc w:val="both"/>
              <w:rPr>
                <w:rFonts w:ascii="Times New Roman" w:hAnsi="Times New Roman" w:eastAsia="Times New Roman" w:cs="Times New Roman"/>
                <w:bCs/>
                <w:sz w:val="24"/>
                <w:szCs w:val="28"/>
                <w:lang w:eastAsia="ru-RU"/>
              </w:rPr>
            </w:pPr>
          </w:p>
          <w:p>
            <w:pPr>
              <w:spacing w:after="0" w:line="240" w:lineRule="auto"/>
              <w:jc w:val="both"/>
              <w:rPr>
                <w:rFonts w:ascii="Times New Roman" w:hAnsi="Times New Roman" w:eastAsia="Times New Roman" w:cs="Times New Roman"/>
                <w:bCs/>
                <w:sz w:val="24"/>
                <w:szCs w:val="28"/>
                <w:lang w:eastAsia="ru-RU"/>
              </w:rPr>
            </w:pPr>
          </w:p>
        </w:tc>
        <w:tc>
          <w:tcPr>
            <w:tcW w:w="6201" w:type="dxa"/>
            <w:vMerge w:val="restart"/>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Приобщать к русской праздничной культуре, закрепить знания детей о государственном празднике «Новый год». Расширять и активизировать словарный запас детей. Развивать внимание, речь, мелкую и общую моторику, восприятие, творческие способности, самостоятельность; Активизировать словарь по теме «Новогодний праздник». Воспитывать дружеские отношения друг к другу.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Новый год настает</w:t>
            </w:r>
          </w:p>
        </w:tc>
        <w:tc>
          <w:tcPr>
            <w:tcW w:w="6201" w:type="dxa"/>
            <w:vMerge w:val="continue"/>
          </w:tcPr>
          <w:p>
            <w:pPr>
              <w:spacing w:after="0" w:line="240" w:lineRule="auto"/>
              <w:jc w:val="both"/>
              <w:rPr>
                <w:rFonts w:ascii="Times New Roman" w:hAnsi="Times New Roman" w:eastAsia="Times New Roman" w:cs="Times New Roman"/>
                <w:bCs/>
                <w:sz w:val="24"/>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Зима. Зимние забавы</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о зиме, сезонных изменениях в природе. Формировать представления о безопасном поведении зимой. Познакомить с зимними играми: катание на санках, игры в снежки.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Звери зимой</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жизни животных зимой.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Белоснежная зима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Познакомить детей с характерными признаками зимы, свойствами снега, с изменениями в жизни птиц и диких животных; учить устанавливать простейшие причинно-следственные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Одежда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 Обогащать словарь детей; развивать умение связно, последовательно выражать свои мысли, поддерживать беседу.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Транспорт</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знания о различных видах транспорта, их назначениях. Уточнить представления, что машины движутся по проезжей части дороги, а пешеходы идут по тротуару.  Расширять представления о видах транспорта (грузовой, легковой), о его сходстве и отличиях, особенностях его передвижения. Формировать умение употреблять обобщающие слово – «транспорт»; развивать связную речь, обогащать, активизировать словарный запас.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Мы - защитники Отечества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стать защитниками Родины)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Бабушка родная</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Организовать разные виды деятельности вокруг темы семьи, любви к маме и бабушке.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Моя мама лучше всех</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Углублять знания детей о роли мамы в их жизни. Развивать интерес ребенка к своим близким. Воспитывать доброе, заботливое отношение к маме.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Матрёшкины посиделки</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представления о русской народной игрушке; вызвать у детей эмоционально-положительное отношение к игрушке; воспитывать бережное отношение к игрушке; познакомить с содержанием игр с матрешками, возможностью использования их в разных видах детской деятельности; развивать творческие и познавательные способности; речевые умения и мелкую моторику рук; обогащать словарный запас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Народные игрушки</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Познакомить детей с историей народной игрушки. Познакомить с устным народным творчеством (песни, потешки, прибаутки и др.). Использовать фольклор при организации всех видов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Русские народные сказки</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интерес детей к сказкам. Развивать внимание, воображение. Расширять представления о народных сказках, устном народном творчестве. Акцентировать внимание детей на то, что сказок очень много, и они все разные.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Весна - красна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Конкретизировать и углублять представления детей о первых признаках весны (состоянии погоды, неба, растительности, характерных осадках); особенности жизни диких животных, растений  и птиц в период наступления весны. Формировать исследовательский и познавательный интерес в ходе экспериментирования. Формировать представления о безопасном поведении весной. Развивать познавательную активность, мышление, воображение, коммуникативные навыки. Воспитывать бережное отношение к природе, трудолюбие, и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Птицы весной</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Обогащать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Воспитывать бережное отношения к птицам (рассматривать, не нанося им вред, кормить только с разрешения взрослых, не пугать, не разорять гнёзда).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Насекомые</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представление детей о насекомых. Учить узнавать их в натуре и на картинках, наблюдать за насекомыми на участке. Воспитывать бережное отношение (рассматривать,  не нанося им вред).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Цветы</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Дать детям первоначальные знания о цветах, их строении, условиях роста и ухода, развивать желание любоваться цветущими растениями, обогащать и активизировать словарь по данной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Подарки весны</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Расширять представления детей о весне (сезонные изменения в природе, на участке детского сада. Воспитывать бережное отношение к природе. Развивать умения 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День Победы</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Осуществлять патриотическое воспитание. Воспитывать любовь к Родине. Формировать элементарные представления о празднике, посвященному Дню Победы. Воспитывать уважение к ветеранам войны. Закреплять полученные впечатления в художественном творчестве и самостоятельной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Волшебница – вода</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Познакомить детей с водой и её свойствами. Обогатить знания детей о роли воды в жизни человека, животных, растений. Обогатить словарный запас детей по данной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Мои любимые игрушки</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культуру поведения, обогатить словарь детей, расширять представления о материалах, из которых делают игрушки, воспитывать бережное отношение к игрушкам.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5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Здравствуй, лето</w:t>
            </w:r>
          </w:p>
        </w:tc>
        <w:tc>
          <w:tcPr>
            <w:tcW w:w="6201"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лете, о сезонных изменениях (сезонные изменения в природе, на участке детского сада, одежда людей).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w:t>
            </w:r>
          </w:p>
        </w:tc>
      </w:tr>
    </w:tbl>
    <w:p>
      <w:pPr>
        <w:spacing w:after="0" w:line="240" w:lineRule="auto"/>
        <w:jc w:val="both"/>
        <w:rPr>
          <w:rFonts w:ascii="Times New Roman" w:hAnsi="Times New Roman" w:eastAsia="Times New Roman" w:cs="Times New Roman"/>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2.1. Образовательная область «Социально-коммуникативное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социально–коммуникативное развитию предполагает:</w:t>
      </w:r>
    </w:p>
    <w:p>
      <w:pPr>
        <w:pStyle w:val="14"/>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формирование первичных ценностных представлений (образ Я, нравственное воспитание, патриотическое воспитание), </w:t>
      </w:r>
    </w:p>
    <w:p>
      <w:pPr>
        <w:pStyle w:val="14"/>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pPr>
        <w:pStyle w:val="14"/>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 самостоятельности),</w:t>
      </w:r>
    </w:p>
    <w:p>
      <w:pPr>
        <w:pStyle w:val="14"/>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jc w:val="both"/>
        <w:rPr>
          <w:rFonts w:ascii="Times New Roman" w:hAnsi="Times New Roman" w:eastAsia="Times New Roman" w:cs="Times New Roman"/>
          <w:b/>
          <w:sz w:val="24"/>
          <w:szCs w:val="28"/>
          <w:lang w:eastAsia="ru-RU"/>
        </w:rPr>
        <w:sectPr>
          <w:type w:val="continuous"/>
          <w:pgSz w:w="11906" w:h="16838"/>
          <w:pgMar w:top="1134" w:right="851" w:bottom="1134" w:left="1701" w:header="709" w:footer="709" w:gutter="0"/>
          <w:cols w:space="708" w:num="1"/>
          <w:titlePg/>
          <w:docGrid w:linePitch="360" w:charSpace="0"/>
        </w:sect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973"/>
        <w:gridCol w:w="2160"/>
        <w:gridCol w:w="2795"/>
        <w:gridCol w:w="2117"/>
        <w:gridCol w:w="2259"/>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Месяц </w:t>
            </w:r>
          </w:p>
        </w:tc>
        <w:tc>
          <w:tcPr>
            <w:tcW w:w="667"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Сюжетно-ролевые игры и игровые ситуации</w:t>
            </w:r>
          </w:p>
        </w:tc>
        <w:tc>
          <w:tcPr>
            <w:tcW w:w="730" w:type="pct"/>
          </w:tcPr>
          <w:p>
            <w:pPr>
              <w:spacing w:after="0" w:line="216"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945" w:type="pct"/>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764" w:type="pct"/>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Развитие навыков самообслуживания</w:t>
            </w:r>
          </w:p>
          <w:p>
            <w:pPr>
              <w:spacing w:after="0" w:line="240" w:lineRule="auto"/>
              <w:jc w:val="both"/>
              <w:rPr>
                <w:rFonts w:ascii="Times New Roman" w:hAnsi="Times New Roman" w:eastAsia="Times New Roman" w:cs="Times New Roman"/>
                <w:b/>
                <w:bCs/>
                <w:sz w:val="24"/>
                <w:szCs w:val="28"/>
                <w:lang w:eastAsia="ru-RU"/>
              </w:rPr>
            </w:pPr>
          </w:p>
        </w:tc>
        <w:tc>
          <w:tcPr>
            <w:tcW w:w="709" w:type="pct"/>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Формирование основ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Сентябрь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«Покажем кукле Кате, как мы умеем раздеваться»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шофер»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«Прогулка в лес»</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кормит дочку»</w:t>
            </w:r>
          </w:p>
          <w:p>
            <w:pPr>
              <w:spacing w:after="0" w:line="240" w:lineRule="auto"/>
              <w:jc w:val="both"/>
              <w:rPr>
                <w:rFonts w:ascii="Times New Roman" w:hAnsi="Times New Roman" w:eastAsia="Times New Roman" w:cs="Times New Roman"/>
                <w:color w:val="FF0000"/>
                <w:sz w:val="24"/>
                <w:szCs w:val="28"/>
                <w:lang w:eastAsia="ru-RU"/>
              </w:rPr>
            </w:pP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надо вести себя в группе»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 нас дома гости»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утешить куклу Нину»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хочу»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«Подарки Петрушки»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сказать?»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«Бедный зайка»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нам познакомиться»</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детском саде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«Всё начинается с мамы»</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детей оказывать помощь взрослым, выполнять элементарные трудовые поручения.</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«Внешность человека может быть обманчива»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Октябрь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color w:val="FF0000"/>
                <w:sz w:val="24"/>
                <w:szCs w:val="28"/>
                <w:lang w:eastAsia="ru-RU"/>
              </w:rPr>
              <w:t xml:space="preserve"> </w:t>
            </w:r>
            <w:r>
              <w:rPr>
                <w:rFonts w:ascii="Times New Roman" w:hAnsi="Times New Roman" w:eastAsia="Times New Roman" w:cs="Times New Roman"/>
                <w:sz w:val="24"/>
                <w:szCs w:val="28"/>
                <w:lang w:eastAsia="ru-RU"/>
              </w:rPr>
              <w:t>«Научим куклу Катю правильно вести себя за столом»</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«Учим куклу правильно пользоваться столовой и чайной ложками»</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«Вымоем куклу»</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«Поможем Маше накрыть на стол»</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«Кукла Катя за столом»</w:t>
            </w:r>
          </w:p>
          <w:p>
            <w:pPr>
              <w:spacing w:after="0" w:line="240" w:lineRule="auto"/>
              <w:jc w:val="both"/>
              <w:rPr>
                <w:rFonts w:ascii="Times New Roman" w:hAnsi="Times New Roman" w:eastAsia="Times New Roman" w:cs="Times New Roman"/>
                <w:bCs/>
                <w:iCs/>
                <w:color w:val="FF0000"/>
                <w:sz w:val="24"/>
                <w:szCs w:val="28"/>
                <w:lang w:eastAsia="ru-RU"/>
              </w:rPr>
            </w:pPr>
            <w:r>
              <w:rPr>
                <w:rFonts w:ascii="Times New Roman" w:hAnsi="Times New Roman" w:eastAsia="Times New Roman" w:cs="Times New Roman"/>
                <w:bCs/>
                <w:iCs/>
                <w:sz w:val="24"/>
                <w:szCs w:val="28"/>
                <w:lang w:eastAsia="ru-RU"/>
              </w:rPr>
              <w:t>«Научим куклу Катю пользоваться салфеткой»</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«Чем мы можем помочь»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тоже хочу эту игрушку»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«Плохо быть одному»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нам нравиться играть»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«Угостим обезьянку фруктами»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«Зайка в гости приходил, всех ребят развеселил»</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делюсь игрушками»</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поздравляю бабушку с днем рождения»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Беседа о России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«Город, в котором я живу»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Рассматривание альбома «Мой город»</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«Предметы, требующие осторожного обращения»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«Вызываем скорую помощь, милицию»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Ноябрь </w:t>
            </w:r>
          </w:p>
        </w:tc>
        <w:tc>
          <w:tcPr>
            <w:tcW w:w="667" w:type="pct"/>
          </w:tcPr>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«У Кати день рождения»</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«В гостях у куклы Маши»</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«Семья»</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«Аленка проснулась»</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«Зоопарк»</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«Пожалей Катю»</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умею говорить спасибо»</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«Дружба начинается с улыбки»</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семье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Прослушивание детских песен о маме, папе, бабушке, дедушке</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навыки опрятности, умение замечать непорядок в одежде и устранять его при небольшой помощи взрослых.</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«Если ты разбил посуду»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может быть опасного на кухне?»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безопасности на дороге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Декабрь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«Напоим кукол чаем»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«Купание куклы»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«Куклы на прогулке»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«Просим прощения»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«Найди себе пару»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«Вежливые слова»</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моего папы»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«Мой дом - и я в нем живу»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Рассказы детей о младших братьях и сёстрах</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к самостоятельному выполнению элементарных поручений: готовить материалы к занятиям, после игры убирать на место игрушки, строительный материал, книги</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«Пожароопасные предметы»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Январь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«Ветеринарная больница»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«Напоим Катю чаем»</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умеет мой друг»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Упр. «Качели»</w:t>
            </w:r>
          </w:p>
        </w:tc>
        <w:tc>
          <w:tcPr>
            <w:tcW w:w="945" w:type="pct"/>
          </w:tcPr>
          <w:p>
            <w:pPr>
              <w:spacing w:after="0" w:line="240" w:lineRule="auto"/>
              <w:jc w:val="both"/>
              <w:rPr>
                <w:rFonts w:ascii="Times New Roman" w:hAnsi="Times New Roman" w:eastAsia="Times New Roman" w:cs="Times New Roman"/>
                <w:sz w:val="24"/>
                <w:szCs w:val="28"/>
                <w:lang w:eastAsia="ru-RU"/>
              </w:rPr>
            </w:pP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Начинать формировать навыки, необходимые для дежурства по столовой (раскладывать ложки, расставлять хлебницы, салфетницы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«Почему нельзя сосать сосульки»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Февраль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«Автомастерская»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«Едем на дачу»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«Ремонт военных машин»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«Доктор»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«Бабушка приехала в гости»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«Праздник»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«Катя собирается в гости»</w:t>
            </w:r>
          </w:p>
          <w:p>
            <w:pPr>
              <w:spacing w:after="0" w:line="240" w:lineRule="auto"/>
              <w:jc w:val="both"/>
              <w:rPr>
                <w:rFonts w:ascii="Times New Roman" w:hAnsi="Times New Roman" w:eastAsia="Times New Roman" w:cs="Times New Roman"/>
                <w:sz w:val="24"/>
                <w:szCs w:val="28"/>
                <w:lang w:eastAsia="ru-RU"/>
              </w:rPr>
            </w:pP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я играю»</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«Игрушка одна, а играть с ней хочется всем»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«Секрет волшебных слов»</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«Папа  моей мамы»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День защитника Отечества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семье</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«Правила поведения на проезжей части»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 общественном транспорте»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Март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«Парикмахерская»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делает прическу к празднику»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«Доктор»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8 марта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маме, бабушке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Знакомство с народными праздниками (Масленица), народным искусством</w:t>
            </w:r>
          </w:p>
          <w:p>
            <w:pPr>
              <w:spacing w:after="0" w:line="240" w:lineRule="auto"/>
              <w:jc w:val="both"/>
              <w:rPr>
                <w:rFonts w:ascii="Times New Roman" w:hAnsi="Times New Roman" w:eastAsia="Times New Roman" w:cs="Times New Roman"/>
                <w:color w:val="FF0000"/>
                <w:sz w:val="24"/>
                <w:szCs w:val="28"/>
                <w:lang w:eastAsia="ru-RU"/>
              </w:rPr>
            </w:pP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детей оказывать помощь взрослым, выполнять элементарные трудовые поручения.</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воспитывать навыки опрятности, умение замечать непорядок в одежде и устранять его при небольшой помощи взрослых.</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Рассказ воспитателя о подземном переходе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«Опасные предметы»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Апрель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«Повар»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«Автомастерская»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«Булочная»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«Больница»</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умеем проявлять сочувствие»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такое доброта»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нам гости пришли»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«Игрушка одна, а играть с ней хочется всем»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«Помоги другому»</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я живу»</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pPr>
              <w:spacing w:after="0" w:line="240" w:lineRule="auto"/>
              <w:jc w:val="both"/>
              <w:rPr>
                <w:rFonts w:ascii="Times New Roman" w:hAnsi="Times New Roman" w:eastAsia="Times New Roman" w:cs="Times New Roman"/>
                <w:color w:val="FF0000"/>
                <w:sz w:val="24"/>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Май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«Военный врач»</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«Моряки»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«Вызов врача на дом»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«Сделаем куклам красивые прически»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«Автобус»</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нам гости пришли»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«Почему плачет Маша?»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День Победы</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навыки, необходимые для дежурства по столовой (раскладывать ложки, расставлять хлебницы, салфетницы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«Опасные предметы»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«Открытое окно»</w:t>
            </w:r>
          </w:p>
        </w:tc>
      </w:tr>
    </w:tbl>
    <w:p>
      <w:pPr>
        <w:spacing w:after="0" w:line="240" w:lineRule="auto"/>
        <w:jc w:val="both"/>
        <w:rPr>
          <w:rFonts w:ascii="Times New Roman" w:hAnsi="Times New Roman" w:eastAsia="Times New Roman" w:cs="Times New Roman"/>
          <w:sz w:val="24"/>
          <w:szCs w:val="28"/>
          <w:lang w:eastAsia="ru-RU"/>
        </w:rPr>
        <w:sectPr>
          <w:type w:val="continuous"/>
          <w:pgSz w:w="16838" w:h="11906" w:orient="landscape"/>
          <w:pgMar w:top="851" w:right="1134" w:bottom="1701" w:left="1134" w:header="709" w:footer="709" w:gutter="0"/>
          <w:cols w:space="708" w:num="1"/>
          <w:titlePg/>
          <w:docGrid w:linePitch="360" w:charSpace="0"/>
        </w:sect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2.2 Образовательная область «Познавательное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 xml:space="preserve">Содержание образовательной работы по познавательному развитию предполагает: </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когнитивных способностей (сенсорное развитие; развитие познавательных действий; дидактические игры)</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элементарных математических представлений (количество и счет; величина; форма; ориентировка в пространстве; ориентировка во времени)</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конструктивно-модельная деятельность </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ознакомление с окружающим миром (предметное окружение; природное окружение; социальное окружение)</w:t>
      </w:r>
    </w:p>
    <w:tbl>
      <w:tblPr>
        <w:tblStyle w:val="4"/>
        <w:tblpPr w:leftFromText="180" w:rightFromText="180" w:vertAnchor="text" w:horzAnchor="page" w:tblpX="1076" w:tblpY="218"/>
        <w:tblW w:w="0" w:type="auto"/>
        <w:tblCellSpacing w:w="0" w:type="dxa"/>
        <w:tblInd w:w="0" w:type="dxa"/>
        <w:tblLayout w:type="autofit"/>
        <w:tblCellMar>
          <w:top w:w="105" w:type="dxa"/>
          <w:left w:w="105" w:type="dxa"/>
          <w:bottom w:w="105" w:type="dxa"/>
          <w:right w:w="105" w:type="dxa"/>
        </w:tblCellMar>
      </w:tblPr>
      <w:tblGrid>
        <w:gridCol w:w="1307"/>
        <w:gridCol w:w="1800"/>
        <w:gridCol w:w="2410"/>
        <w:gridCol w:w="4097"/>
      </w:tblGrid>
      <w:tr>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p>
            <w:pPr>
              <w:spacing w:after="0" w:line="240" w:lineRule="auto"/>
              <w:jc w:val="both"/>
              <w:rPr>
                <w:rFonts w:ascii="Times New Roman" w:hAnsi="Times New Roman" w:eastAsia="Times New Roman" w:cs="Times New Roman"/>
                <w:sz w:val="24"/>
                <w:szCs w:val="28"/>
                <w:lang w:eastAsia="ru-RU"/>
              </w:rPr>
            </w:pP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ФЭМП</w:t>
            </w:r>
          </w:p>
          <w:p>
            <w:pPr>
              <w:spacing w:after="0" w:line="240" w:lineRule="auto"/>
              <w:jc w:val="center"/>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Ознакомление с окружающим</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Конструирование</w:t>
            </w:r>
          </w:p>
          <w:p>
            <w:pPr>
              <w:spacing w:after="0" w:line="240" w:lineRule="auto"/>
              <w:jc w:val="center"/>
              <w:rPr>
                <w:rFonts w:ascii="Times New Roman" w:hAnsi="Times New Roman" w:eastAsia="Times New Roman" w:cs="Times New Roman"/>
                <w:sz w:val="24"/>
                <w:szCs w:val="28"/>
                <w:lang w:eastAsia="ru-RU"/>
              </w:rPr>
            </w:pP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Мониторинг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Мониторинг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2</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Занятие 3</w:t>
            </w: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Овощи с огорода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Чудесный мешочек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Хорошо у нас в детском саду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Что мы делаем в детском саду</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различных материалов. «Вот какие разные у нас дорожки»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узкая дорожка стала широкой»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поролоновых губок. «Как дорожка превратилась в лабиринт»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шнурков (ленточек). «Как прямая дорожка превратилась в кривую»</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5.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различных материалов. «Как в лесу возле дорожки выросли грибы»</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4</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5</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6</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7</w:t>
            </w: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Кто в домике живет?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Магазин</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Мой родной город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Мебель</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бумажных салфеток. «Как на кустиках поспели ягодки»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Конструирование из природного материала. «Как шишки превратилась в птичек и рыбок»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бумажных салфеток. «Как облака стали тучами, и пошел дождь»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короткий заборчик стал длинным»</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8</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9</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10</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11</w:t>
            </w: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Тарелочка из глины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В гостях у бабушки</w:t>
            </w:r>
          </w:p>
          <w:p>
            <w:pPr>
              <w:tabs>
                <w:tab w:val="left" w:pos="355"/>
              </w:tabs>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Папа, мама, я - семья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Calibri" w:cs="Times New Roman"/>
                <w:sz w:val="16"/>
                <w:szCs w:val="18"/>
              </w:rPr>
              <w:t xml:space="preserve"> </w:t>
            </w:r>
            <w:r>
              <w:t xml:space="preserve">  </w:t>
            </w:r>
            <w:r>
              <w:rPr>
                <w:rFonts w:ascii="Times New Roman" w:hAnsi="Times New Roman" w:eastAsia="Times New Roman" w:cs="Times New Roman"/>
                <w:sz w:val="24"/>
                <w:szCs w:val="28"/>
                <w:lang w:eastAsia="ru-RU"/>
              </w:rPr>
              <w:t>Варвара-краса, длинная коса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5. </w:t>
            </w:r>
            <w:r>
              <w:t xml:space="preserve">  </w:t>
            </w:r>
            <w:r>
              <w:rPr>
                <w:rFonts w:ascii="Times New Roman" w:hAnsi="Times New Roman" w:eastAsia="Times New Roman" w:cs="Times New Roman"/>
                <w:sz w:val="24"/>
                <w:szCs w:val="28"/>
                <w:lang w:eastAsia="ru-RU"/>
              </w:rPr>
              <w:t>Помоги Незнайке</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Конструирование из кирпичиков. «Как на заборчике открылись ворота»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заборчик превратился в загородку»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брусков и пластины. «Как мы построили стол на четырех ножках»</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кубиков и других форм. «Как низкая башня стала высокой»</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12</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13</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14</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15</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Повторение</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Теремок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Деревянный брусочек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Смешной рисунок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Гирлянда</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6"/>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и полукубов. «Как обычная башня стала необычной»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 xml:space="preserve">Конструирование-экспериментирование. «Как башня превратилась в пирамиду»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8"/>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плоскостное. «Вот какие разные у нас елочки»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грецких орехов и фольги. «Как орешки превратились в яблочки»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5. </w:t>
            </w:r>
            <w:r>
              <w:t xml:space="preserve"> </w:t>
            </w:r>
            <w:r>
              <w:rPr>
                <w:rFonts w:ascii="Times New Roman" w:hAnsi="Times New Roman" w:eastAsia="Times New Roman" w:cs="Times New Roman"/>
                <w:sz w:val="24"/>
                <w:szCs w:val="28"/>
                <w:lang w:eastAsia="ru-RU"/>
              </w:rPr>
              <w:t>Конструирование по замыслу</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16</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17</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18</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Calibri" w:cs="Times New Roman"/>
                <w:sz w:val="16"/>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 январе, в январе много снега во дворе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Calibri" w:cs="Times New Roman"/>
                <w:sz w:val="18"/>
                <w:szCs w:val="18"/>
              </w:rPr>
              <w:t xml:space="preserve"> </w:t>
            </w:r>
            <w:r>
              <w:t xml:space="preserve">  </w:t>
            </w:r>
            <w:r>
              <w:rPr>
                <w:rFonts w:ascii="Times New Roman" w:hAnsi="Times New Roman" w:eastAsia="Times New Roman" w:cs="Times New Roman"/>
                <w:sz w:val="24"/>
                <w:szCs w:val="28"/>
                <w:lang w:eastAsia="ru-RU"/>
              </w:rPr>
              <w:t>Подкормим птиц зимой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w:t>
            </w:r>
            <w:r>
              <w:rPr>
                <w:rFonts w:ascii="Times New Roman" w:hAnsi="Times New Roman" w:eastAsia="Calibri" w:cs="Times New Roman"/>
                <w:sz w:val="18"/>
                <w:szCs w:val="18"/>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Поможем кукле одеться</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снега на прогулке. «Как снеговик превратился в неваляшку»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кубиков и пластины. «Как лесенка превратилась в горку»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6"/>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неудобная кроватка стала удобной»</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19</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20</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21</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Одежда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Транспорт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Как мы с Фунтиком возили песок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Приключение в комнате</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кресло стало раскладным диваном»</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Конструирование из строительных материалов. «Вот какие разные у нас машинки»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Конструирование из кирпичиков. «Как мы построили гараж для машины»</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22</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23</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24</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25</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Занятие 26</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eastAsia="Calibri" w:cs="Times New Roman"/>
                <w:sz w:val="16"/>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Вот так мама, золотая прямо!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Что лучше: бумага или ткань?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Утята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Самолетик</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бумажных салфеток. «Вот какие разные у нас букеты цветов»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eastAsiaTheme="minorEastAsia"/>
                <w:sz w:val="24"/>
                <w:szCs w:val="24"/>
                <w:lang w:eastAsia="ru-RU"/>
              </w:rPr>
              <w:t xml:space="preserve"> </w:t>
            </w:r>
            <w:r>
              <w:t xml:space="preserve"> </w:t>
            </w:r>
            <w:r>
              <w:rPr>
                <w:rFonts w:ascii="Times New Roman" w:hAnsi="Times New Roman" w:cs="Times New Roman" w:eastAsiaTheme="minorEastAsia"/>
                <w:sz w:val="24"/>
                <w:szCs w:val="24"/>
                <w:lang w:eastAsia="ru-RU"/>
              </w:rPr>
              <w:t>Конструирование каркасное из фольги. «Как морковка превратилась в сосульку»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кирпичиков. «Как кресло превратилось в тумбочку»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кирпичиков. «Как тумбочка превратилась в шкаф»</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w:t>
            </w:r>
            <w:r>
              <w:rPr>
                <w:rFonts w:ascii="Times New Roman" w:hAnsi="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бытовых материалов. «Как сугробы превратились в ручейки и лужи»</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27</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28</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29</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30</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Подарки для медвежонка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Радио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Уход за комнатным растением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Прогулка по весеннему лесу</w:t>
            </w: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строительных материалов. «Как лодка превратилась в кораблик»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разных материалов. «Как лодка превратилась в ракету»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разных материалов. «Как опасный мостик стал безопасным»</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строительных материалов. «Вот какие красивые у нас клумбы»</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Занятие 31</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Занятие 32</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Занятие 33</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Занятие 34</w:t>
            </w:r>
          </w:p>
          <w:p>
            <w:pPr>
              <w:spacing w:after="0" w:line="240" w:lineRule="auto"/>
              <w:jc w:val="both"/>
              <w:rPr>
                <w:rFonts w:ascii="Times New Roman" w:hAnsi="Times New Roman" w:eastAsia="Times New Roman" w:cs="Times New Roman"/>
                <w:sz w:val="24"/>
                <w:szCs w:val="28"/>
                <w:lang w:eastAsia="ru-RU"/>
              </w:rPr>
            </w:pPr>
          </w:p>
        </w:tc>
        <w:tc>
          <w:tcPr>
            <w:tcW w:w="241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 гостях у Красной Шапочки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Экологическая тропа</w:t>
            </w:r>
          </w:p>
          <w:p>
            <w:pPr>
              <w:spacing w:after="0" w:line="240" w:lineRule="auto"/>
              <w:rPr>
                <w:rFonts w:ascii="Times New Roman" w:hAnsi="Times New Roman" w:eastAsia="Times New Roman" w:cs="Times New Roman"/>
                <w:sz w:val="24"/>
                <w:szCs w:val="28"/>
                <w:lang w:eastAsia="ru-RU"/>
              </w:rPr>
            </w:pPr>
          </w:p>
        </w:tc>
        <w:tc>
          <w:tcPr>
            <w:tcW w:w="4097"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бытовых материалов. «Как мы запускаем праздничный салют»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на плоскости из брусков. «Как лесенка превратилась в железную дорогу»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«Вот какие красивые домики у нас в деревне»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наш город рос-рос и вырос!»</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2.3 Образовательная область «Речевое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речевому развитию предполагает:</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приобщение к художественной литературе.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Развитие речи</w:t>
      </w:r>
    </w:p>
    <w:tbl>
      <w:tblPr>
        <w:tblStyle w:val="4"/>
        <w:tblW w:w="10005" w:type="dxa"/>
        <w:tblCellSpacing w:w="0" w:type="dxa"/>
        <w:tblInd w:w="-437" w:type="dxa"/>
        <w:tblLayout w:type="autofit"/>
        <w:tblCellMar>
          <w:top w:w="105" w:type="dxa"/>
          <w:left w:w="105" w:type="dxa"/>
          <w:bottom w:w="105" w:type="dxa"/>
          <w:right w:w="105" w:type="dxa"/>
        </w:tblCellMar>
      </w:tblPr>
      <w:tblGrid>
        <w:gridCol w:w="1329"/>
        <w:gridCol w:w="8676"/>
      </w:tblGrid>
      <w:tr>
        <w:tblPrEx>
          <w:tblCellMar>
            <w:top w:w="105" w:type="dxa"/>
            <w:left w:w="105" w:type="dxa"/>
            <w:bottom w:w="105" w:type="dxa"/>
            <w:right w:w="105" w:type="dxa"/>
          </w:tblCellMar>
        </w:tblPrEx>
        <w:trPr>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p>
            <w:pPr>
              <w:spacing w:after="0" w:line="240" w:lineRule="auto"/>
              <w:jc w:val="both"/>
              <w:rPr>
                <w:rFonts w:ascii="Times New Roman" w:hAnsi="Times New Roman" w:eastAsia="Times New Roman" w:cs="Times New Roman"/>
                <w:sz w:val="24"/>
                <w:szCs w:val="28"/>
                <w:lang w:eastAsia="ru-RU"/>
              </w:rPr>
            </w:pP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Тема</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Чтение русской народной сказки «Кот, петух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звуки а, 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sz w:val="24"/>
                <w:szCs w:val="20"/>
              </w:rPr>
              <w:t>Звуковая культура речи: звук у</w:t>
            </w:r>
          </w:p>
          <w:p>
            <w:pPr>
              <w:spacing w:after="0" w:line="240" w:lineRule="auto"/>
              <w:rPr>
                <w:rFonts w:ascii="Times New Roman" w:hAnsi="Times New Roman" w:eastAsia="Times New Roman" w:cs="Times New Roman"/>
                <w:i/>
                <w:sz w:val="24"/>
                <w:szCs w:val="28"/>
                <w:lang w:eastAsia="ru-RU"/>
              </w:rPr>
            </w:pPr>
            <w:r>
              <w:rPr>
                <w:rFonts w:ascii="Times New Roman" w:hAnsi="Times New Roman" w:eastAsia="Times New Roman" w:cs="Times New Roman"/>
                <w:sz w:val="24"/>
                <w:szCs w:val="28"/>
                <w:lang w:eastAsia="ru-RU"/>
              </w:rPr>
              <w:t>4. Дидактическая игра «Чья вещь?». Рассматривание сюжетных картин</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Чтение русской народной сказки «Колобок»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 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Чтение стихотворений об осени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Чтение стихотворений об осени (продолжение)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Звуковая культура речи: звук и</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Чтение стихотворений их цикла С. Маршака «Детки в клетке»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Рассматривание сюжетной картины «Коза с козлятами»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русской народной сказки «Снегурушка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Повторение русской народной сказки «Снегурушка и лиса»</w:t>
            </w:r>
          </w:p>
        </w:tc>
      </w:tr>
      <w:tr>
        <w:tblPrEx>
          <w:tblCellMar>
            <w:top w:w="105" w:type="dxa"/>
            <w:left w:w="105" w:type="dxa"/>
            <w:bottom w:w="105" w:type="dxa"/>
            <w:right w:w="105" w:type="dxa"/>
          </w:tblCellMar>
        </w:tblPrEx>
        <w:trPr>
          <w:trHeight w:val="951"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Игра-инсценировка «У матрешки – новоселье»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Чтение произведений о зиме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русской народной сказки «Гуси-лебеди»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Рассматривание сюжетных картин</w:t>
            </w:r>
          </w:p>
        </w:tc>
      </w:tr>
      <w:tr>
        <w:tblPrEx>
          <w:tblCellMar>
            <w:top w:w="105" w:type="dxa"/>
            <w:left w:w="105" w:type="dxa"/>
            <w:bottom w:w="105" w:type="dxa"/>
            <w:right w:w="105" w:type="dxa"/>
          </w:tblCellMar>
        </w:tblPrEx>
        <w:trPr>
          <w:trHeight w:val="811"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Звуковая культура речи: звуки м, мь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звуки п, пь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Чтение русской народной сказки «Лиса и заяц»</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Звуковая культура речи: звуки б, бь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Заучивание стихотворения В. Берестова «Петушки распетушились»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«Что такое хорошо и что такое плохо»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Звуковая культура речи: звуки т, п, к</w:t>
            </w:r>
          </w:p>
        </w:tc>
      </w:tr>
      <w:tr>
        <w:tblPrEx>
          <w:tblCellMar>
            <w:top w:w="105" w:type="dxa"/>
            <w:left w:w="105" w:type="dxa"/>
            <w:bottom w:w="105" w:type="dxa"/>
            <w:right w:w="105" w:type="dxa"/>
          </w:tblCellMar>
        </w:tblPrEx>
        <w:trPr>
          <w:trHeight w:val="836"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Чтение стихотворения И. Косяковой «Все она»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Чтение русской народной сказки «У страха глаза велики»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Рассматривание сюжетной картины. Звуковая культура речи: звуки т, п</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Чтение русской народной сказки «Бычок – черный бочок, белые копытца»</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Чтение стихотворения А. Плещеева «Весна»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 ф</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и драматизация русской народной песенки. Рассматривание сюжетной картины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Звуковая культура речи: звук с</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Звуковая культура речи: звук з</w:t>
            </w:r>
          </w:p>
        </w:tc>
      </w:tr>
      <w:tr>
        <w:tblPrEx>
          <w:tblCellMar>
            <w:top w:w="105" w:type="dxa"/>
            <w:left w:w="105" w:type="dxa"/>
            <w:bottom w:w="105" w:type="dxa"/>
            <w:right w:w="105" w:type="dxa"/>
          </w:tblCellMar>
        </w:tblPrEx>
        <w:trPr>
          <w:trHeight w:val="915" w:hRule="atLeast"/>
          <w:tblCellSpacing w:w="0" w:type="dxa"/>
        </w:trPr>
        <w:tc>
          <w:tcPr>
            <w:tcW w:w="1329"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Повторение стихотворений. Заучивание стихотворения К. Льдова «Весенняя гостья»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 ц</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Повторение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Повторение</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Приобщение к художественной литературе</w:t>
      </w:r>
    </w:p>
    <w:tbl>
      <w:tblPr>
        <w:tblStyle w:val="4"/>
        <w:tblW w:w="10275" w:type="dxa"/>
        <w:tblCellSpacing w:w="0" w:type="dxa"/>
        <w:tblInd w:w="-437" w:type="dxa"/>
        <w:tblLayout w:type="autofit"/>
        <w:tblCellMar>
          <w:top w:w="105" w:type="dxa"/>
          <w:left w:w="105" w:type="dxa"/>
          <w:bottom w:w="105" w:type="dxa"/>
          <w:right w:w="105" w:type="dxa"/>
        </w:tblCellMar>
      </w:tblPr>
      <w:tblGrid>
        <w:gridCol w:w="2694"/>
        <w:gridCol w:w="7581"/>
      </w:tblGrid>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Совместная деятельность</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 Александрова «Катя в яслях»</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Янковская «Я хожу в детский сад»</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Благинина «Полюбуйтесь-ка», «Подарок»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Р.н.ск. «Репка»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Т. Собакин «Потасовка с ветром и дождем»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 Иовлев «Некогда»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Я. Бжехва «Помидор»</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 Панку-Яшь «Покойной ночи, Дуку!» (перевод с румынского М. Олсуфьева)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Шотландская песенка «Купите лук...» в переводе И.  Токмаковой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Э. Мошковская «Чужая морковка»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С. Прокофьева «Сказка о невоспитанном мышонке»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Болгарская сказка «Храбрец-молодец» пер. Л. Грибовой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Егоров «Редиска, тыква, морковка»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Барто «Машенька», «Разговор с мамой»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Сутеев «Яблоко»</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Волина «Осень добрая пришла»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Чёрный «Приставалка», «Про Катюшу»</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 Поттер «Ухти-тухти» пер. Образцовой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Ю. Коринец «Последнее яблоко»</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Прокофьев «Маша и Ойка»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Аддиенко «Осень пришла»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 Шкурина «Дождик»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 Ивенсен «Падают листья»</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Босев «Трое»</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Г. Цыферов «Про друзей»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Капустян «Маша обедает»</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Маяковский «Что такое хорошо, что такое плохо»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р.н.п. «Огуречик»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Потешка «Дождик, дождик»</w:t>
            </w:r>
          </w:p>
          <w:p>
            <w:pPr>
              <w:spacing w:after="0" w:line="240" w:lineRule="auto"/>
              <w:rPr>
                <w:rFonts w:ascii="Times New Roman" w:hAnsi="Times New Roman" w:eastAsia="Times New Roman" w:cs="Times New Roman"/>
                <w:bCs/>
                <w:color w:val="FF0000"/>
                <w:sz w:val="24"/>
                <w:szCs w:val="28"/>
                <w:lang w:eastAsia="ru-RU"/>
              </w:rPr>
            </w:pPr>
            <w:r>
              <w:rPr>
                <w:rFonts w:ascii="Times New Roman" w:hAnsi="Times New Roman" w:eastAsia="Times New Roman" w:cs="Times New Roman"/>
                <w:bCs/>
                <w:sz w:val="24"/>
                <w:szCs w:val="28"/>
                <w:lang w:eastAsia="ru-RU"/>
              </w:rPr>
              <w:t>А. Прокофьев «Капуста»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«Я расту», «Девочка чумазая», «Игрушки»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«Два жадных медвежонка», «Кот, петух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Цыферов «Про друзей»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Капутикян «Кто скорее допьёт»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«Я умею обуваться»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«Кошка любит только сало»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Маршака «Пожар»</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Ю. Дмитриев «Что такое лес»</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«Родина»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В.А. Автономова «Мой город»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Михалков «Моя улица»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Суриков «Вот моя деревня»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Норвежская песенка «Чик-чирик»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«Детки в клетке»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Волина «Яблоки душистые»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Павлова «Солнышко, похожее на маму»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Пришвин «Листопад»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 Синявский «Разноцветный подарок»</w:t>
            </w:r>
          </w:p>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Потешка «На моей тарелочке, рыженькая белочка . . .»</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К.И. Чуковский «Федорино горе»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Буслова «Я с посудой осторожна»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Т.Г. Лагздынь «Дедушкина кружка»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«Лиса и журавль», «Бычок – черный бочок, белые копытца» (обр. М. Боголюбской), «Коза-дереза» (обработке Е. Благининой), «Гуси-лебеди» (обр. М. Боголюбской), «Три медведя», «Заяц-хваста»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Прокофьев «Курицы на улице»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Рус.нар.песенка «Курочка-рябушечка»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Стрёмин «Подарок»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Сутеев «Три котёнка»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«Посидим в тишине»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«Машенька», «Разговор с мамой»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Осеева «Лекарство»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Чарушин «Ёж», «Волчишко»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Ушинский «Лиса Патрикеевна»</w:t>
            </w:r>
          </w:p>
          <w:p>
            <w:pPr>
              <w:spacing w:after="0" w:line="240" w:lineRule="auto"/>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Заучивание наизусть:</w:t>
            </w:r>
          </w:p>
          <w:p>
            <w:pPr>
              <w:spacing w:after="0" w:line="240" w:lineRule="auto"/>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Потешка «Водичка-водичка»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Ю. Дмитриев «Синий шалашик»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З. Александрова «Зима для здоровья»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«Мойдодыр», «Елка»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Милева «Быстроножка и Серая Одежка»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Шевченко «История маленькой снежинки»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Английская песенка «Храбрецы» в обр. С.Маршака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Сутеев «Елка»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«Снегурочка и лиса» в обр. Булатова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Воронкова «Снег идёт», «Таня выбирает ёлку»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«Крошка Енот и тот, кто сидит в пруду», пер. с англ. О. Образцовой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Михалков «Мимоза»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Козлова «Как ежик, ослик и медвежонок встречали Новый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Голявкин «Как я встречал Новый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Шотландская песенка «Купите лук...» в переводе И.  Токмаковой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«Тихая сказка»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«Сорока»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«Пошел котик на торжок…»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 Нищева  «Дед Мороз» </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3. Александрова «Снежок»</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«Катя в яслях»</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«Сыплет, сыплет снег»</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Липецкий «Снежинки»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Фетисов «Зима пришла»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Ушинский «Лиса Патрикеевна»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 Мамин-Сибиряк «Сказка про храброго Зайца – длинные уши, косые глаза, короткий хвост»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Е. Чарушин «Воробей»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Токмакова «Медведь»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 Панку-Яшь «Покойной ночи, Дуку!» (перевод с румынского М. Олсуфьева)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Трутнева «Белкина кладовая»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«Теремок», «Рукавичка» (обр. Е.Благининой)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Толстой «Снегурочка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 Чиарди «Насмешница синица»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 Нищева «Зимние забавы»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Токмакова «Стоит фонарь на улице. Под ним снежинки кружатся…»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Пляцковский «Ромашки в январе»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Песенка «Три зверолова» в обработке С.Маршака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Берестов «Больная кукла»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 Чуковский «Чудо-дерево»</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Л. Милева «Быстроножка и Серая Одёжка»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Английская песенка «Храбрецы» в обр. С.Маршака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Берестов «Про машину»</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Э. Милер «Кротик и автомобильчик»</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Кончаловский «Самокат»</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Т. Казырина «Самокат», «Машина»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Сутеева «Разные колеса»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Некрасов «Наша армия родная»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Найдёнова «Пусть небо будет голубым»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Плещеев «Храбрец-молодец»</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 Чусовитина «Моя бабуленька»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Узбекская сказка «Упрямые Козы», обр. Ш.Сагдуллы</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Л. Попова «Бабушки нашей нет в мире родней»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Найдёнова «Пусть небо будет голубым»</w:t>
            </w:r>
          </w:p>
          <w:p>
            <w:pPr>
              <w:spacing w:after="0" w:line="240" w:lineRule="auto"/>
              <w:jc w:val="both"/>
              <w:rPr>
                <w:rFonts w:ascii="Times New Roman" w:hAnsi="Times New Roman" w:eastAsia="Times New Roman" w:cs="Times New Roman"/>
                <w:bCs/>
                <w:color w:val="FF0000"/>
                <w:sz w:val="24"/>
                <w:szCs w:val="28"/>
                <w:lang w:eastAsia="ru-RU"/>
              </w:rPr>
            </w:pPr>
            <w:r>
              <w:rPr>
                <w:rFonts w:ascii="Times New Roman" w:hAnsi="Times New Roman" w:eastAsia="Times New Roman" w:cs="Times New Roman"/>
                <w:bCs/>
                <w:sz w:val="24"/>
                <w:szCs w:val="28"/>
                <w:lang w:eastAsia="ru-RU"/>
              </w:rPr>
              <w:t>О. Чусовитина «Моя бабуленька»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«Мамин день»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Виеру «Моя мама – доктор», «Моя мама – почтальон»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«Сказка о глупом мышонке», «Сказка об умном  мышонке», «Восемь кукол деревянных», «Мой конь»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Ненецкая народная сказка «Кукушка»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Бокова «Липучка-почемучка»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Сказки в обработке В. Даля «Лиса-лапотница»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Влади «Матрешка»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Лисенкова «Поглядите поскорее!»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Алфёров «Март»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Белорусская сказка «Пых» обр. Н.Мялика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Чтение знакомых народных песенок и потешек о весне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«Муха – цокотуха»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Бианки «Подкидыш»</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Влади «Матрешка»</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Венгерская песенка «Мамин праздник»</w:t>
            </w:r>
          </w:p>
        </w:tc>
      </w:tr>
      <w:tr>
        <w:tblPrEx>
          <w:tblCellMar>
            <w:top w:w="105" w:type="dxa"/>
            <w:left w:w="105" w:type="dxa"/>
            <w:bottom w:w="105" w:type="dxa"/>
            <w:right w:w="105" w:type="dxa"/>
          </w:tblCellMar>
        </w:tblPrEx>
        <w:trPr>
          <w:trHeight w:val="551" w:hRule="atLeast"/>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Толстой «Птица свила гнездо…», «У Вари был чиж»</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Прокофьев «Грачи»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Берестов «О чём поют воробышки?»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Даль «Ворона»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Армянская песенка «Ласточка - тивит-тивит»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Й. Чапек «Трудный день»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Народная песенка «Божья коровка»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Бальмонт «Комарики – макарики»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Абдулхакова «У кузнечика Антошки»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Стельмах «У меня растет сестричка»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Пасналеева «Лесная фиалка»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«Несговорчивый удод» пер. С. 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Белозёров «Подснежник»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Узбекская сказка «Упрямые Козы», обр. Ш. Сагдуллы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Алябьева «Солнце»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 страха глаза велики» обр. М. Серовой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Прокофьев «Когда можно плакать»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Алябьева «Солнце»</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С. Маршак «Апрель»</w:t>
            </w:r>
          </w:p>
        </w:tc>
      </w:tr>
      <w:tr>
        <w:tblPrEx>
          <w:tblCellMar>
            <w:top w:w="105" w:type="dxa"/>
            <w:left w:w="105" w:type="dxa"/>
            <w:bottom w:w="105" w:type="dxa"/>
            <w:right w:w="105" w:type="dxa"/>
          </w:tblCellMar>
        </w:tblPrEx>
        <w:trPr>
          <w:trHeight w:val="410" w:hRule="atLeast"/>
          <w:tblCellSpacing w:w="0" w:type="dxa"/>
        </w:trPr>
        <w:tc>
          <w:tcPr>
            <w:tcW w:w="269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Е. Дюк «Про дедушку»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«На заставе»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«Дождик»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Песенка «Маленькие феи» в обр. С. 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Капутикян «Кто скорее допьет»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Бианки «Купание медвежат»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«Игрушки»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 Янчарского «В магазине игрушек», перевод с польского В. Приходько</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Днепровская «Кукла – синеглазка»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Цыферов «Когда не хватает игрушек»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«Мой мишка»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«Так и не так»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В. Маяковский «Что ни страница - то слон, то львица»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 Житков «Как мы ездили в зоологический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 только в детском саду» (в сокр.), пер. с румын. Т. Ивановой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С. Маршак «Радуга-дуга»</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2.4 Образовательная область «Художественно-эстетическое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художественно-эстетическому развитию включает в себя</w:t>
      </w:r>
      <w:r>
        <w:rPr>
          <w:rFonts w:ascii="Times New Roman" w:hAnsi="Times New Roman" w:eastAsia="Times New Roman" w:cs="Times New Roman"/>
          <w:sz w:val="24"/>
          <w:szCs w:val="28"/>
          <w:lang w:eastAsia="ru-RU"/>
        </w:rPr>
        <w:t>:</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приобщение к искусству,</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изобразительная деятельность (рисование, лепка, аппликация, народное декоративно-прикладное искусство)</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музыкальная деятельность (слушание, пение, песенное творчество, музыкально-ритмические движения, развитие музыкально-игрового творчества, игра на детских музыкальных инструментах)</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театрализованные игры</w:t>
      </w:r>
    </w:p>
    <w:p>
      <w:pPr>
        <w:spacing w:after="0" w:line="240" w:lineRule="auto"/>
        <w:jc w:val="both"/>
        <w:rPr>
          <w:rFonts w:ascii="Times New Roman" w:hAnsi="Times New Roman" w:eastAsia="Times New Roman" w:cs="Times New Roman"/>
          <w:sz w:val="24"/>
          <w:szCs w:val="28"/>
          <w:lang w:eastAsia="ru-RU"/>
        </w:rPr>
      </w:pPr>
    </w:p>
    <w:tbl>
      <w:tblPr>
        <w:tblStyle w:val="4"/>
        <w:tblW w:w="10185" w:type="dxa"/>
        <w:tblCellSpacing w:w="0" w:type="dxa"/>
        <w:tblInd w:w="-437" w:type="dxa"/>
        <w:tblLayout w:type="autofit"/>
        <w:tblCellMar>
          <w:top w:w="105" w:type="dxa"/>
          <w:left w:w="105" w:type="dxa"/>
          <w:bottom w:w="105" w:type="dxa"/>
          <w:right w:w="105" w:type="dxa"/>
        </w:tblCellMar>
      </w:tblPr>
      <w:tblGrid>
        <w:gridCol w:w="1548"/>
        <w:gridCol w:w="2977"/>
        <w:gridCol w:w="2757"/>
        <w:gridCol w:w="2903"/>
      </w:tblGrid>
      <w:tr>
        <w:tblPrEx>
          <w:tblCellMar>
            <w:top w:w="105" w:type="dxa"/>
            <w:left w:w="105" w:type="dxa"/>
            <w:bottom w:w="105" w:type="dxa"/>
            <w:right w:w="105" w:type="dxa"/>
          </w:tblCellMar>
        </w:tblPrEx>
        <w:trPr>
          <w:trHeight w:val="465" w:hRule="atLeast"/>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 xml:space="preserve">Месяц </w:t>
            </w:r>
          </w:p>
          <w:p>
            <w:pPr>
              <w:spacing w:after="0" w:line="240" w:lineRule="auto"/>
              <w:jc w:val="both"/>
              <w:rPr>
                <w:rFonts w:ascii="Times New Roman" w:hAnsi="Times New Roman" w:eastAsia="Times New Roman" w:cs="Times New Roman"/>
                <w:sz w:val="24"/>
                <w:szCs w:val="28"/>
                <w:lang w:eastAsia="ru-RU"/>
              </w:rPr>
            </w:pP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Рисование</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Лепка</w:t>
            </w:r>
          </w:p>
        </w:tc>
        <w:tc>
          <w:tcPr>
            <w:tcW w:w="2903" w:type="dxa"/>
            <w:tcBorders>
              <w:top w:val="single" w:color="000001" w:sz="6" w:space="0"/>
              <w:left w:val="single" w:color="000001" w:sz="6" w:space="0"/>
              <w:bottom w:val="single" w:color="000001" w:sz="6" w:space="0"/>
              <w:right w:val="single" w:color="auto"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Аппликация</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ascii="Times New Roman" w:hAnsi="Times New Roman" w:cs="Times New Roman" w:eastAsiaTheme="minorEastAsia"/>
                <w:sz w:val="24"/>
                <w:szCs w:val="24"/>
                <w:lang w:eastAsia="ru-RU"/>
              </w:rPr>
              <w:t xml:space="preserve"> </w:t>
            </w:r>
            <w:r>
              <w:rPr>
                <w:rFonts w:ascii="Times New Roman" w:hAnsi="Times New Roman" w:eastAsia="Times New Roman" w:cs="Times New Roman"/>
                <w:sz w:val="24"/>
                <w:szCs w:val="24"/>
                <w:lang w:eastAsia="ru-RU"/>
              </w:rPr>
              <w:t>Знакомство с карандашом и бумагой</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Идет дождь</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Привяжем к шарикам цветные ниточки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Разноцветный ковер из листьев</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Мячик</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Яблоко</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3. Бублики</w:t>
            </w:r>
          </w:p>
        </w:tc>
        <w:tc>
          <w:tcPr>
            <w:tcW w:w="2903" w:type="dxa"/>
            <w:tcBorders>
              <w:top w:val="single" w:color="000001" w:sz="6" w:space="0"/>
              <w:left w:val="single" w:color="000001" w:sz="6" w:space="0"/>
              <w:bottom w:val="single" w:color="000001" w:sz="6" w:space="0"/>
              <w:right w:val="single" w:color="auto" w:sz="4"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Овощи лежат на круглом подносе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Большие и маленькие яблоки на тарелке</w:t>
            </w:r>
          </w:p>
          <w:p>
            <w:pPr>
              <w:spacing w:after="0" w:line="240" w:lineRule="auto"/>
              <w:rPr>
                <w:rFonts w:ascii="Times New Roman" w:hAnsi="Times New Roman" w:eastAsia="Times New Roman" w:cs="Times New Roman"/>
                <w:sz w:val="24"/>
                <w:szCs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Красивый полосатый коврик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Цветные клубочки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Колечки (Разноцветные мыльные пузыри)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Раздувайся, пузырь…</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5. </w:t>
            </w:r>
            <w:r>
              <w:rPr>
                <w:rFonts w:ascii="Times New Roman" w:hAnsi="Times New Roman" w:cs="Times New Roman"/>
                <w:sz w:val="24"/>
                <w:szCs w:val="24"/>
              </w:rPr>
              <w:t>Красивые воздушные шары</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1.</w:t>
            </w:r>
            <w:r>
              <w:rPr>
                <w:rFonts w:ascii="Times New Roman" w:hAnsi="Times New Roman" w:cs="Times New Roman" w:eastAsiaTheme="minorEastAsia"/>
                <w:sz w:val="24"/>
                <w:lang w:eastAsia="ru-RU"/>
              </w:rPr>
              <w:t xml:space="preserve"> </w:t>
            </w:r>
            <w:r>
              <w:rPr>
                <w:rFonts w:ascii="Times New Roman" w:hAnsi="Times New Roman" w:cs="Times New Roman"/>
                <w:sz w:val="24"/>
              </w:rPr>
              <w:t>Солнышко лучистое</w:t>
            </w:r>
          </w:p>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2. </w:t>
            </w:r>
            <w:r>
              <w:rPr>
                <w:rFonts w:ascii="Times New Roman" w:hAnsi="Times New Roman" w:cs="Times New Roman"/>
                <w:sz w:val="24"/>
              </w:rPr>
              <w:t>Стол</w:t>
            </w:r>
          </w:p>
          <w:p>
            <w:pPr>
              <w:spacing w:after="0" w:line="240" w:lineRule="auto"/>
              <w:rPr>
                <w:rFonts w:ascii="Times New Roman" w:hAnsi="Times New Roman" w:eastAsia="Times New Roman" w:cs="Times New Roman"/>
                <w:sz w:val="24"/>
                <w:lang w:eastAsia="ru-RU"/>
              </w:rPr>
            </w:pPr>
          </w:p>
        </w:tc>
        <w:tc>
          <w:tcPr>
            <w:tcW w:w="2903" w:type="dxa"/>
            <w:tcBorders>
              <w:top w:val="single" w:color="000001" w:sz="6" w:space="0"/>
              <w:left w:val="single" w:color="000001" w:sz="6" w:space="0"/>
              <w:bottom w:val="single" w:color="000001" w:sz="6" w:space="0"/>
              <w:right w:val="single" w:color="auto" w:sz="4" w:space="0"/>
            </w:tcBorders>
            <w:tcMar>
              <w:top w:w="0" w:type="dxa"/>
              <w:left w:w="115" w:type="dxa"/>
              <w:bottom w:w="0" w:type="dxa"/>
              <w:right w:w="115" w:type="dxa"/>
            </w:tcMar>
          </w:tcPr>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1. </w:t>
            </w:r>
            <w:r>
              <w:rPr>
                <w:rFonts w:ascii="Times New Roman" w:hAnsi="Times New Roman" w:cs="Times New Roman"/>
                <w:sz w:val="24"/>
              </w:rPr>
              <w:t>Большие и маленькие мячи</w:t>
            </w:r>
          </w:p>
          <w:p>
            <w:pPr>
              <w:spacing w:after="0" w:line="240" w:lineRule="auto"/>
              <w:rPr>
                <w:rFonts w:ascii="Times New Roman" w:hAnsi="Times New Roman" w:eastAsia="Times New Roman" w:cs="Times New Roman"/>
                <w:sz w:val="24"/>
                <w:lang w:eastAsia="ru-RU"/>
              </w:rPr>
            </w:pPr>
            <w:r>
              <w:rPr>
                <w:rFonts w:ascii="Times New Roman" w:hAnsi="Times New Roman" w:cs="Times New Roman"/>
                <w:sz w:val="24"/>
              </w:rPr>
              <w:t>2. Разноцветные огоньки в домиках</w:t>
            </w:r>
          </w:p>
          <w:p>
            <w:pPr>
              <w:spacing w:after="0" w:line="240" w:lineRule="auto"/>
              <w:rPr>
                <w:rFonts w:ascii="Times New Roman" w:hAnsi="Times New Roman" w:eastAsia="Times New Roman" w:cs="Times New Roman"/>
                <w:sz w:val="24"/>
                <w:lang w:eastAsia="ru-RU"/>
              </w:rPr>
            </w:pPr>
          </w:p>
          <w:p>
            <w:pPr>
              <w:spacing w:after="0" w:line="240" w:lineRule="auto"/>
              <w:rPr>
                <w:rFonts w:ascii="Times New Roman" w:hAnsi="Times New Roman" w:eastAsia="Times New Roman" w:cs="Times New Roman"/>
                <w:sz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Разноцветные обручи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Нарисуй что-то круглое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Нарисуй, что хочешь, красивое</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Снежные комочки, большие и маленькие (Пушистая игрушка)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Черепаха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Лестница для бельчонка</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Ягоды и яблоки на блюдечке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Шарики и кубики</w:t>
            </w:r>
          </w:p>
          <w:p>
            <w:pPr>
              <w:spacing w:after="0" w:line="240" w:lineRule="auto"/>
              <w:rPr>
                <w:rFonts w:ascii="Times New Roman" w:hAnsi="Times New Roman" w:eastAsia="Times New Roman" w:cs="Times New Roman"/>
                <w:sz w:val="24"/>
                <w:szCs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1.</w:t>
            </w:r>
            <w:r>
              <w:rPr>
                <w:rFonts w:ascii="Times New Roman" w:hAnsi="Times New Roman" w:cs="Times New Roman" w:eastAsiaTheme="minorEastAsia"/>
                <w:sz w:val="24"/>
                <w:szCs w:val="24"/>
                <w:lang w:eastAsia="ru-RU"/>
              </w:rPr>
              <w:t xml:space="preserve"> </w:t>
            </w:r>
            <w:r>
              <w:rPr>
                <w:rFonts w:ascii="Times New Roman" w:hAnsi="Times New Roman" w:cs="Times New Roman"/>
                <w:sz w:val="24"/>
                <w:szCs w:val="24"/>
              </w:rPr>
              <w:t>Деревья на нашем участке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Знакомство с дымковской игрушкой. Рисование узоров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Елочка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Новогодняя елка с огоньками и шариками</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Рыбка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Елочный шарик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3. Елка</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Пирамидка</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Наклей какую хочешь игрушку</w:t>
            </w:r>
          </w:p>
          <w:p>
            <w:pPr>
              <w:spacing w:after="0" w:line="240" w:lineRule="auto"/>
              <w:rPr>
                <w:rFonts w:ascii="Times New Roman" w:hAnsi="Times New Roman" w:eastAsia="Times New Roman" w:cs="Times New Roman"/>
                <w:sz w:val="24"/>
                <w:szCs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Украсим рукавичку-домик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По замыслу</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Деревья в снегу (Зимний лес – коллективная работа)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Домик для зайчика и петуха</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Снеговик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Красивая салфеточка</w:t>
            </w:r>
          </w:p>
          <w:p>
            <w:pPr>
              <w:spacing w:after="0" w:line="240" w:lineRule="auto"/>
              <w:rPr>
                <w:rFonts w:ascii="Times New Roman" w:hAnsi="Times New Roman" w:eastAsia="Times New Roman" w:cs="Times New Roman"/>
                <w:sz w:val="24"/>
                <w:szCs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Мы слепили на прогулке снеговиков</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Светит солнышко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Самолеты летят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Нарисуй, что хочешь, красивое</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Варежки</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Машинка</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3. Самолеты стоят на аэродроме</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Цветы в подарок бабушке</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ascii="Times New Roman" w:hAnsi="Times New Roman" w:cs="Times New Roman" w:eastAsiaTheme="minorEastAsia"/>
                <w:sz w:val="24"/>
                <w:szCs w:val="24"/>
                <w:lang w:eastAsia="ru-RU"/>
              </w:rPr>
              <w:t xml:space="preserve"> </w:t>
            </w:r>
            <w:r>
              <w:rPr>
                <w:rFonts w:ascii="Times New Roman" w:hAnsi="Times New Roman" w:cs="Times New Roman"/>
                <w:sz w:val="24"/>
                <w:szCs w:val="24"/>
              </w:rPr>
              <w:t>Красивые флажки на ниточке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Лопаточки для кукол</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Украсим дымковскую уточку</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Книжки-малышки</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Бабочка на цветке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Неваляшка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3. Возвращение уток</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Узор на круге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Салфетка</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Нарисуй что-нибудь прямоугольной формы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Скворечник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Разноцветные платочки сушатся</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Красивый коврик (коллективная работа)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5. </w:t>
            </w:r>
            <w:r>
              <w:rPr>
                <w:rFonts w:ascii="Times New Roman" w:hAnsi="Times New Roman" w:cs="Times New Roman"/>
                <w:sz w:val="24"/>
                <w:szCs w:val="24"/>
              </w:rPr>
              <w:t>Красивая тележка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1. Гусеница</w:t>
            </w:r>
          </w:p>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2. Цветок на клумбе</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1. </w:t>
            </w:r>
            <w:r>
              <w:rPr>
                <w:rFonts w:ascii="Times New Roman" w:hAnsi="Times New Roman" w:cs="Times New Roman"/>
                <w:sz w:val="24"/>
              </w:rPr>
              <w:t>Скворечник</w:t>
            </w:r>
          </w:p>
          <w:p>
            <w:pPr>
              <w:spacing w:after="0" w:line="240" w:lineRule="auto"/>
              <w:rPr>
                <w:rFonts w:ascii="Times New Roman" w:hAnsi="Times New Roman" w:eastAsia="Times New Roman" w:cs="Times New Roman"/>
                <w:sz w:val="24"/>
                <w:lang w:eastAsia="ru-RU"/>
              </w:rPr>
            </w:pPr>
            <w:r>
              <w:rPr>
                <w:rFonts w:ascii="Times New Roman" w:hAnsi="Times New Roman" w:cs="Times New Roman"/>
                <w:sz w:val="24"/>
              </w:rPr>
              <w:t>2. Флажки</w:t>
            </w:r>
          </w:p>
        </w:tc>
      </w:tr>
      <w:tr>
        <w:tblPrEx>
          <w:tblCellMar>
            <w:top w:w="105" w:type="dxa"/>
            <w:left w:w="105" w:type="dxa"/>
            <w:bottom w:w="105" w:type="dxa"/>
            <w:right w:w="105" w:type="dxa"/>
          </w:tblCellMar>
        </w:tblPrEx>
        <w:trPr>
          <w:trHeight w:val="1094" w:hRule="atLeast"/>
          <w:tblCellSpacing w:w="0" w:type="dxa"/>
        </w:trPr>
        <w:tc>
          <w:tcPr>
            <w:tcW w:w="1548"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Картинка о празднике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Одуванчики в траве</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По замыслу</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4. Платочек</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Утенок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Красивая бабочка</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Скоро праздник придет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Домик</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2.5. Образовательная область «Физическое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Содержание образовательной работы по художественно-эстетическому развитию включает в себя:</w:t>
      </w:r>
    </w:p>
    <w:p>
      <w:pPr>
        <w:pStyle w:val="14"/>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pPr>
        <w:pStyle w:val="14"/>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физическую культуру (физкультурные занятия и упражнения, спортивные и подвижные игры)</w:t>
      </w:r>
    </w:p>
    <w:p>
      <w:pPr>
        <w:spacing w:after="0" w:line="240" w:lineRule="auto"/>
        <w:jc w:val="both"/>
        <w:rPr>
          <w:rFonts w:ascii="Times New Roman" w:hAnsi="Times New Roman" w:eastAsia="Times New Roman" w:cs="Times New Roman"/>
          <w:sz w:val="24"/>
          <w:szCs w:val="28"/>
          <w:lang w:eastAsia="ru-RU"/>
        </w:rPr>
      </w:pPr>
    </w:p>
    <w:tbl>
      <w:tblPr>
        <w:tblStyle w:val="4"/>
        <w:tblW w:w="5308" w:type="pct"/>
        <w:tblCellSpacing w:w="0" w:type="dxa"/>
        <w:tblInd w:w="-437" w:type="dxa"/>
        <w:tblLayout w:type="autofit"/>
        <w:tblCellMar>
          <w:top w:w="105" w:type="dxa"/>
          <w:left w:w="105" w:type="dxa"/>
          <w:bottom w:w="105" w:type="dxa"/>
          <w:right w:w="105" w:type="dxa"/>
        </w:tblCellMar>
      </w:tblPr>
      <w:tblGrid>
        <w:gridCol w:w="1500"/>
        <w:gridCol w:w="2598"/>
        <w:gridCol w:w="2694"/>
        <w:gridCol w:w="3414"/>
      </w:tblGrid>
      <w:tr>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Становление ценностей здорового образа жизни</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Воспитание культурно-гигиенических навыков</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Физическая культура</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потребность в соблюдении навыков гигиены и опрятности в повседневной жизни.</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различать и называть органы чувств (глаза, рот, нос, уши), дать представление об их роли в организме и о том, как их беречь и ухаживать за ними.</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осознанную привычку мыть руки перед едой и чистить зубы утром и вечером.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действовать совместно: строиться в колонну по одному, шеренгу, круг, находить свое место при построениях.</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Развивать представление о ценности здоровья; формировать желание быть здоровым, дать первичные представления о том, что такое «здоровый образ жизни» и зачем к нему надо стремиться.</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Совершенствовать культурно-гигиенические навыки, формировать простейшие навыки поведения во время еды, умывания.</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энергично отталкиваться двумя ногами и правильно приземляться в прыжках с высоты, на месте и с продвижением вперед.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Поощрять самостоятельные игры с каталками, автомобилями, тележками,  мячами, шарами.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Приучать детей следить за своим внешним видом, пользоваться расческой и носовым платком.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принимать правильное исходное положение в прыжках в длину и высоту с места; в метании мешочков с песком, мячей диаметром 15-20 см.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Приобщать к доступным спортивным занятиям: учить кататься на санках, на лыжах.</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Познакомить детей с упражнениями, укрепляющими различные органы и системы организма.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правильно пользоваться мылом, аккуратно мыть руки, лицо, уши; насухо вытираться после умывания, вешать полотенце на место.</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Закреплять умение энергично отталкивать мячи при катании, бросании. Продолжать учить ловить мяч двумя руками одновременно.</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умение сообщать о своем самочувствии взрослым, осознавать необходимость при заболевании обращаться к врачу, лечиться.</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Обучать хвату за перекладину во время лазанья. Закреплять умение ползать.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интерес и любовь к спорту, знакомить с некоторыми видами спорта, формировать потребность в двигательной активности.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потребность в соблюдении навыков гигиены и опрятности в повседневной жизни.</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сохранять правильную осанку в положении сидя, стоя, в движении, при выполнении движений в равновесии.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знакомить детей с упражнениями, укрепляющими различные органы и системы организма.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приучать детей следить за своим внешним видом, пользоваться расческой и носовым платком.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р.</w:t>
            </w:r>
          </w:p>
        </w:tc>
      </w:tr>
      <w:tr>
        <w:tblPrEx>
          <w:tblCellMar>
            <w:top w:w="105" w:type="dxa"/>
            <w:left w:w="105" w:type="dxa"/>
            <w:bottom w:w="105" w:type="dxa"/>
            <w:right w:w="105" w:type="dxa"/>
          </w:tblCellMar>
        </w:tblPrEx>
        <w:trPr>
          <w:trHeight w:val="1402" w:hRule="atLeast"/>
          <w:tblCellSpacing w:w="0" w:type="dxa"/>
        </w:trPr>
        <w:tc>
          <w:tcPr>
            <w:tcW w:w="735"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мылом, аккуратно мыть руки, лицо, уши; насухо вытираться после умывания, вешать полотенце на место.</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Развивать самостоятельность и творчество при выполнении физических упражнений.</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2.6. Взаимодействие детского сада с семьей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Формы работы с родителями: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родительские собрания;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педагогические беседы, консультации   для родителей (индивидуальные и групповые);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дни открытых дверей;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оформление информационных стендов;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организация выставок детского творчества, фотовыставки в группе;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составление банка данных о семьях воспитанников;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оформление памяток.</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План работы с родителями.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pPr>
        <w:spacing w:after="0" w:line="240" w:lineRule="auto"/>
        <w:jc w:val="both"/>
        <w:rPr>
          <w:rFonts w:ascii="Times New Roman" w:hAnsi="Times New Roman" w:eastAsia="Times New Roman" w:cs="Times New Roman"/>
          <w:sz w:val="24"/>
          <w:szCs w:val="28"/>
          <w:lang w:eastAsia="ru-RU"/>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291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pct"/>
            <w:shd w:val="clear" w:color="auto" w:fill="4BACC6" w:themeFill="accent5"/>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Месяц </w:t>
            </w:r>
          </w:p>
        </w:tc>
        <w:tc>
          <w:tcPr>
            <w:tcW w:w="1523" w:type="pct"/>
            <w:shd w:val="clear" w:color="auto" w:fill="4BACC6" w:themeFill="accent5"/>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Форма проведения</w:t>
            </w:r>
          </w:p>
        </w:tc>
        <w:tc>
          <w:tcPr>
            <w:tcW w:w="2696" w:type="pct"/>
            <w:shd w:val="clear" w:color="auto" w:fill="4BACC6" w:themeFill="accent5"/>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Содержание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 пользе овощей и фруктов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агрессия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Адаптация детей к детскому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малыша от 3 до 4-х лет (навыки, приобретенные к 4-м годам)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Фотовыставка</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Мое лето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Анкеты</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познакомимся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нового учебного года. Вопросы и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Девочки и мальчики – какие они разные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8"/>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Моя Россия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8"/>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Режим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Консультации</w:t>
            </w:r>
          </w:p>
        </w:tc>
        <w:tc>
          <w:tcPr>
            <w:tcW w:w="2696"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Одежда детей осенью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Фото-информация</w:t>
            </w:r>
          </w:p>
        </w:tc>
        <w:tc>
          <w:tcPr>
            <w:tcW w:w="2696"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Достопримечательности нашего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Возрастные особенности детей. Самообслуживание в жизни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Беседа</w:t>
            </w:r>
          </w:p>
        </w:tc>
        <w:tc>
          <w:tcPr>
            <w:tcW w:w="2696"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Одежда детей в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Кризис трех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хорошего тона за столом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8"/>
              </w:rPr>
            </w:pPr>
          </w:p>
        </w:tc>
        <w:tc>
          <w:tcPr>
            <w:tcW w:w="2696" w:type="pct"/>
          </w:tcPr>
          <w:p>
            <w:pPr>
              <w:spacing w:after="0" w:line="240" w:lineRule="auto"/>
              <w:rPr>
                <w:rFonts w:ascii="Times New Roman" w:hAnsi="Times New Roman" w:cs="Times New Roman"/>
                <w:sz w:val="24"/>
                <w:szCs w:val="28"/>
              </w:rPr>
            </w:pPr>
            <w:r>
              <w:rPr>
                <w:rFonts w:ascii="Times New Roman" w:hAnsi="Times New Roman" w:cs="Times New Roman"/>
                <w:sz w:val="24"/>
                <w:szCs w:val="28"/>
              </w:rPr>
              <w:t>Развитие речи детей в игре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8"/>
              </w:rPr>
              <w:t>Памятка</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гриппа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8"/>
              </w:rPr>
            </w:pPr>
            <w:r>
              <w:rPr>
                <w:rFonts w:ascii="Times New Roman" w:hAnsi="Times New Roman" w:cs="Times New Roman"/>
                <w:sz w:val="24"/>
                <w:szCs w:val="28"/>
              </w:rPr>
              <w:t>Выставка поделок</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Вторая жизнь одноразовой посуды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Фотовыставка </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Мои домашние питомцы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8"/>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Моя семья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81"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8"/>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8"/>
              </w:rPr>
              <w:t>Наглядная информация</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Речевые игры детей 3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игрушки своими руками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Консультации</w:t>
            </w:r>
          </w:p>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 для больших и маленьких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8"/>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опыты с детьми можно провести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8"/>
              </w:rPr>
            </w:pPr>
            <w:r>
              <w:rPr>
                <w:rFonts w:ascii="Times New Roman" w:hAnsi="Times New Roman" w:cs="Times New Roman"/>
                <w:sz w:val="24"/>
                <w:szCs w:val="28"/>
              </w:rPr>
              <w:t>Беседа</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 провести праздник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капризы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поделки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игрушки необходимы детям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Шесть родительских заблуждений о морозной погоде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и обувь ребенка на зимней прогулке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81"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523"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Когда следует обратиться к логопеду?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отца в воспитании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Памятка</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ребёнка зимой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детей – забота 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младших дошкольников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8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Масленица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Чистоговорки, скороговорки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сказки в воспитании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произведения читать детям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детей весной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Буклет</w:t>
            </w:r>
            <w:r>
              <w:rPr>
                <w:rFonts w:ascii="Times New Roman" w:hAnsi="Times New Roman" w:cs="Times New Roman"/>
                <w:sz w:val="24"/>
                <w:szCs w:val="24"/>
              </w:rPr>
              <w:tab/>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Артикуляционная гимнастика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81"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Наглядная информация  </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Весенние игры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Нескучные прогулки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Живые витамины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restar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укусе насекомого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81"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1523" w:type="pct"/>
            <w:vMerge w:val="continue"/>
            <w:shd w:val="clear" w:color="auto" w:fill="DAEEF3" w:themeFill="accent5" w:themeFillTint="33"/>
          </w:tcPr>
          <w:p>
            <w:pPr>
              <w:spacing w:after="0" w:line="240" w:lineRule="auto"/>
              <w:rPr>
                <w:rFonts w:ascii="Times New Roman" w:hAnsi="Times New Roman" w:cs="Times New Roman"/>
                <w:sz w:val="24"/>
                <w:szCs w:val="24"/>
              </w:rPr>
            </w:pPr>
          </w:p>
        </w:tc>
        <w:tc>
          <w:tcPr>
            <w:tcW w:w="2696" w:type="pct"/>
            <w:shd w:val="clear" w:color="auto" w:fill="DAEE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Учим ребенка общаться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Победы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Игрушки техноцивилизаций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Прикоснись к природе сердцем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Кипячение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 чем расскажет детская игрушка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«Умные игры» или роль игры в жизни дошкольника</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III. Организационный раздел.</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3.1. Планирование образовательной деятельности.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Для детей четвертого года жизни непосредственно образовательная деятельность составляет не более 11 занятий в неделю продолжительностью не более 15 минут. Для профилактики утомления детей занятия сочетаются с физкультурными, музыкальными занятиями.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Расписание образовательной деятельности.</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2028"/>
        <w:gridCol w:w="2106"/>
        <w:gridCol w:w="178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Понедельник</w:t>
            </w:r>
          </w:p>
          <w:p>
            <w:pPr>
              <w:spacing w:after="0" w:line="240" w:lineRule="auto"/>
              <w:jc w:val="center"/>
              <w:rPr>
                <w:rFonts w:ascii="Times New Roman" w:hAnsi="Times New Roman" w:eastAsia="Times New Roman" w:cs="Times New Roman"/>
                <w:b/>
                <w:sz w:val="24"/>
                <w:szCs w:val="24"/>
              </w:rPr>
            </w:pPr>
          </w:p>
        </w:tc>
        <w:tc>
          <w:tcPr>
            <w:tcW w:w="102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Вторник</w:t>
            </w:r>
          </w:p>
        </w:tc>
        <w:tc>
          <w:tcPr>
            <w:tcW w:w="1064"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Среда</w:t>
            </w:r>
          </w:p>
        </w:tc>
        <w:tc>
          <w:tcPr>
            <w:tcW w:w="95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Четверг</w:t>
            </w:r>
          </w:p>
        </w:tc>
        <w:tc>
          <w:tcPr>
            <w:tcW w:w="95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Пятница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001"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Познавательное развитие</w:t>
            </w:r>
          </w:p>
          <w:p>
            <w:pPr>
              <w:spacing w:after="0" w:line="240" w:lineRule="auto"/>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Ознакомление с окружающим миром</w:t>
            </w:r>
          </w:p>
        </w:tc>
        <w:tc>
          <w:tcPr>
            <w:tcW w:w="102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Познавательное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ФЭМП</w:t>
            </w:r>
          </w:p>
        </w:tc>
        <w:tc>
          <w:tcPr>
            <w:tcW w:w="1064"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  Художественно - эстетическое развитие </w:t>
            </w:r>
            <w:r>
              <w:rPr>
                <w:rFonts w:ascii="Times New Roman" w:hAnsi="Times New Roman" w:eastAsia="Times New Roman" w:cs="Times New Roman"/>
                <w:sz w:val="24"/>
                <w:szCs w:val="24"/>
              </w:rPr>
              <w:t>Лепка/аппликация</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p>
        </w:tc>
        <w:tc>
          <w:tcPr>
            <w:tcW w:w="95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Речевое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Развитие речи</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tc>
        <w:tc>
          <w:tcPr>
            <w:tcW w:w="955"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1. Художественно - эстетическое развитие</w:t>
            </w:r>
            <w:r>
              <w:rPr>
                <w:rFonts w:ascii="Times New Roman" w:hAnsi="Times New Roman" w:eastAsia="Times New Roman" w:cs="Times New Roman"/>
                <w:sz w:val="24"/>
                <w:szCs w:val="24"/>
              </w:rPr>
              <w:t xml:space="preserve"> Рисование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001"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2. Физическое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Физкультура в помещении</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102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Познавательное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Конструирование</w:t>
            </w:r>
          </w:p>
        </w:tc>
        <w:tc>
          <w:tcPr>
            <w:tcW w:w="1064"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Физическое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Физкультура в помещении</w:t>
            </w:r>
          </w:p>
        </w:tc>
        <w:tc>
          <w:tcPr>
            <w:tcW w:w="95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Художественно - эстетическое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w:t>
            </w:r>
          </w:p>
        </w:tc>
        <w:tc>
          <w:tcPr>
            <w:tcW w:w="95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Физическое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Физкультура на прогулке</w:t>
            </w:r>
          </w:p>
          <w:p>
            <w:pPr>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tcPr>
          <w:p>
            <w:pPr>
              <w:spacing w:after="0" w:line="240" w:lineRule="auto"/>
              <w:rPr>
                <w:rFonts w:ascii="Times New Roman" w:hAnsi="Times New Roman" w:eastAsia="Times New Roman" w:cs="Times New Roman"/>
                <w:color w:val="FF0000"/>
                <w:sz w:val="24"/>
                <w:szCs w:val="24"/>
              </w:rPr>
            </w:pPr>
          </w:p>
        </w:tc>
        <w:tc>
          <w:tcPr>
            <w:tcW w:w="1025"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 Художественно - эстетическое развитие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tc>
        <w:tc>
          <w:tcPr>
            <w:tcW w:w="1064" w:type="pct"/>
          </w:tcPr>
          <w:p>
            <w:pPr>
              <w:spacing w:after="0" w:line="240" w:lineRule="auto"/>
              <w:rPr>
                <w:rFonts w:ascii="Times New Roman" w:hAnsi="Times New Roman" w:eastAsia="Times New Roman" w:cs="Times New Roman"/>
                <w:color w:val="FF0000"/>
                <w:sz w:val="24"/>
                <w:szCs w:val="24"/>
              </w:rPr>
            </w:pPr>
          </w:p>
        </w:tc>
        <w:tc>
          <w:tcPr>
            <w:tcW w:w="955" w:type="pct"/>
          </w:tcPr>
          <w:p>
            <w:pPr>
              <w:spacing w:after="0" w:line="240" w:lineRule="auto"/>
              <w:rPr>
                <w:rFonts w:ascii="Times New Roman" w:hAnsi="Times New Roman" w:eastAsia="Times New Roman" w:cs="Times New Roman"/>
                <w:color w:val="FF0000"/>
                <w:sz w:val="24"/>
                <w:szCs w:val="24"/>
              </w:rPr>
            </w:pPr>
          </w:p>
        </w:tc>
        <w:tc>
          <w:tcPr>
            <w:tcW w:w="955" w:type="pct"/>
          </w:tcPr>
          <w:p>
            <w:pPr>
              <w:spacing w:after="0" w:line="240" w:lineRule="auto"/>
              <w:rPr>
                <w:rFonts w:ascii="Times New Roman" w:hAnsi="Times New Roman" w:eastAsia="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p>
            <w:pPr>
              <w:spacing w:after="0" w:line="240" w:lineRule="auto"/>
              <w:jc w:val="center"/>
              <w:rPr>
                <w:rFonts w:ascii="Times New Roman" w:hAnsi="Times New Roman" w:eastAsia="Times New Roman" w:cs="Times New Roman"/>
                <w:b/>
                <w:sz w:val="24"/>
                <w:szCs w:val="24"/>
              </w:rPr>
            </w:pPr>
          </w:p>
        </w:tc>
        <w:tc>
          <w:tcPr>
            <w:tcW w:w="102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 занятия</w:t>
            </w:r>
          </w:p>
        </w:tc>
        <w:tc>
          <w:tcPr>
            <w:tcW w:w="1064"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c>
          <w:tcPr>
            <w:tcW w:w="95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c>
          <w:tcPr>
            <w:tcW w:w="955" w:type="pct"/>
            <w:shd w:val="clear" w:color="auto" w:fill="DAEEF3" w:themeFill="accent5" w:themeFillTint="33"/>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DAEEF3" w:themeFill="accent5" w:themeFillTint="33"/>
            <w:vAlign w:val="center"/>
          </w:tcPr>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Итого: 11 занятий в неделю</w:t>
            </w:r>
          </w:p>
          <w:p>
            <w:pPr>
              <w:spacing w:after="0" w:line="240" w:lineRule="auto"/>
              <w:rPr>
                <w:rFonts w:ascii="Times New Roman" w:hAnsi="Times New Roman" w:eastAsia="Times New Roman" w:cs="Times New Roman"/>
                <w:b/>
                <w:sz w:val="24"/>
                <w:szCs w:val="24"/>
              </w:rPr>
            </w:pP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3.2. Организация режима пребывания детей</w:t>
      </w:r>
      <w:r>
        <w:rPr>
          <w:rFonts w:ascii="Times New Roman" w:hAnsi="Times New Roman" w:eastAsia="Times New Roman" w:cs="Times New Roman"/>
          <w:sz w:val="24"/>
          <w:szCs w:val="28"/>
          <w:lang w:eastAsia="ru-RU"/>
        </w:rPr>
        <w:t xml:space="preserve"> </w:t>
      </w:r>
      <w:r>
        <w:rPr>
          <w:rFonts w:ascii="Times New Roman" w:hAnsi="Times New Roman" w:eastAsia="Times New Roman" w:cs="Times New Roman"/>
          <w:b/>
          <w:bCs/>
          <w:sz w:val="24"/>
          <w:szCs w:val="28"/>
          <w:lang w:eastAsia="ru-RU"/>
        </w:rPr>
        <w:t>в образовательном учреждении.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Режим дня составлен с расчетом на 10-часовое пребывание ребенка в детском саду. Образовательный процесс реализуется в режиме пятидневной недели. Длительность пребывания детей в средней группе: с 7.30 до 16.30.</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10 минут. Самостоятельная деятельность детей (игры, личная гигиена и др.) занимает в режиме дня не менее 4 часов.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Режим дня в младшей группе на 2021-2022 учебный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Режим дня составлен с расчетом 10- часового пребывания детей в детском саду. </w:t>
      </w:r>
    </w:p>
    <w:tbl>
      <w:tblPr>
        <w:tblStyle w:val="16"/>
        <w:tblW w:w="0" w:type="auto"/>
        <w:tblInd w:w="0" w:type="dxa"/>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Layout w:type="fixed"/>
        <w:tblCellMar>
          <w:top w:w="0" w:type="dxa"/>
          <w:left w:w="108" w:type="dxa"/>
          <w:bottom w:w="0" w:type="dxa"/>
          <w:right w:w="108" w:type="dxa"/>
        </w:tblCellMar>
      </w:tblPr>
      <w:tblGrid>
        <w:gridCol w:w="4928"/>
        <w:gridCol w:w="1984"/>
      </w:tblGrid>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Прием детей. Свободная игра</w:t>
            </w:r>
          </w:p>
        </w:tc>
        <w:tc>
          <w:tcPr>
            <w:tcW w:w="1984"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7.30-8.15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Утренняя гимнастика.</w:t>
            </w:r>
          </w:p>
        </w:tc>
        <w:tc>
          <w:tcPr>
            <w:tcW w:w="1984"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8.15-8.20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45" w:hRule="atLeast"/>
        </w:trPr>
        <w:tc>
          <w:tcPr>
            <w:tcW w:w="4928" w:type="dxa"/>
            <w:tcBorders>
              <w:bottom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 xml:space="preserve">Подготовка к завтраку. Завтрак. Дежурство </w:t>
            </w:r>
          </w:p>
        </w:tc>
        <w:tc>
          <w:tcPr>
            <w:tcW w:w="1984" w:type="dxa"/>
            <w:tcBorders>
              <w:bottom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8.20-8.40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85" w:hRule="atLeast"/>
        </w:trPr>
        <w:tc>
          <w:tcPr>
            <w:tcW w:w="4928" w:type="dxa"/>
            <w:tcBorders>
              <w:top w:val="single" w:color="auto" w:sz="4" w:space="0"/>
            </w:tcBorders>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Утренний круг</w:t>
            </w:r>
          </w:p>
        </w:tc>
        <w:tc>
          <w:tcPr>
            <w:tcW w:w="1984" w:type="dxa"/>
            <w:tcBorders>
              <w:top w:val="single" w:color="auto" w:sz="4" w:space="0"/>
            </w:tcBorders>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8.40-9.00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541" w:hRule="atLeast"/>
        </w:trPr>
        <w:tc>
          <w:tcPr>
            <w:tcW w:w="4928"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Игры, кружки, занятия, занятия со специалистами</w:t>
            </w:r>
          </w:p>
        </w:tc>
        <w:tc>
          <w:tcPr>
            <w:tcW w:w="1984"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9.00-10.00</w:t>
            </w:r>
          </w:p>
          <w:p>
            <w:pPr>
              <w:spacing w:after="0" w:line="240" w:lineRule="auto"/>
              <w:rPr>
                <w:rFonts w:ascii="Times New Roman" w:hAnsi="Times New Roman" w:eastAsia="Calibri" w:cs="Times New Roman"/>
                <w:sz w:val="24"/>
                <w:szCs w:val="32"/>
              </w:rPr>
            </w:pP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Второй завтрак</w:t>
            </w:r>
          </w:p>
        </w:tc>
        <w:tc>
          <w:tcPr>
            <w:tcW w:w="1984"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10.00-10.10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Подготовка к прогулке. Прогулка.</w:t>
            </w:r>
          </w:p>
        </w:tc>
        <w:tc>
          <w:tcPr>
            <w:tcW w:w="1984"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10.10-12.00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45" w:hRule="atLeast"/>
        </w:trPr>
        <w:tc>
          <w:tcPr>
            <w:tcW w:w="4928" w:type="dxa"/>
            <w:tcBorders>
              <w:bottom w:val="single" w:color="auto" w:sz="4" w:space="0"/>
            </w:tcBorders>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Возвращение с прогулки, игры, занятия</w:t>
            </w:r>
          </w:p>
        </w:tc>
        <w:tc>
          <w:tcPr>
            <w:tcW w:w="1984" w:type="dxa"/>
            <w:tcBorders>
              <w:bottom w:val="single" w:color="auto" w:sz="4" w:space="0"/>
            </w:tcBorders>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12.00-12.20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85" w:hRule="atLeast"/>
        </w:trPr>
        <w:tc>
          <w:tcPr>
            <w:tcW w:w="4928" w:type="dxa"/>
            <w:tcBorders>
              <w:top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Подготовка к обеду, обед, дежурство</w:t>
            </w:r>
          </w:p>
        </w:tc>
        <w:tc>
          <w:tcPr>
            <w:tcW w:w="1984" w:type="dxa"/>
            <w:tcBorders>
              <w:top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12.20-13.00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Подготовка ко сну, чтение перед сном,</w:t>
            </w:r>
          </w:p>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дневной сон</w:t>
            </w:r>
          </w:p>
        </w:tc>
        <w:tc>
          <w:tcPr>
            <w:tcW w:w="1984"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13.00-15.00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Постепенный подъем, профилактические</w:t>
            </w:r>
          </w:p>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физкультурно-оздоровительные процедуры</w:t>
            </w:r>
          </w:p>
        </w:tc>
        <w:tc>
          <w:tcPr>
            <w:tcW w:w="1984" w:type="dxa"/>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15.10-15.30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Подготовка к полднику, полдник</w:t>
            </w:r>
          </w:p>
        </w:tc>
        <w:tc>
          <w:tcPr>
            <w:tcW w:w="1984" w:type="dxa"/>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15.30-15.50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555" w:hRule="atLeast"/>
        </w:trPr>
        <w:tc>
          <w:tcPr>
            <w:tcW w:w="4928" w:type="dxa"/>
            <w:tcBorders>
              <w:bottom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Игры, кружки, занятия, занятия со специалистами</w:t>
            </w:r>
          </w:p>
        </w:tc>
        <w:tc>
          <w:tcPr>
            <w:tcW w:w="1984" w:type="dxa"/>
            <w:tcBorders>
              <w:bottom w:val="single" w:color="auto" w:sz="4" w:space="0"/>
            </w:tcBorders>
            <w:shd w:val="clear" w:color="auto" w:fill="DAEEF3" w:themeFill="accent5" w:themeFillTint="33"/>
          </w:tcPr>
          <w:p>
            <w:pPr>
              <w:spacing w:after="0" w:line="240" w:lineRule="auto"/>
              <w:rPr>
                <w:rFonts w:ascii="Times New Roman" w:hAnsi="Times New Roman" w:eastAsia="Calibri" w:cs="Times New Roman"/>
                <w:sz w:val="24"/>
                <w:szCs w:val="32"/>
              </w:rPr>
            </w:pPr>
            <w:r>
              <w:rPr>
                <w:rFonts w:ascii="Times New Roman" w:hAnsi="Times New Roman" w:eastAsia="Calibri" w:cs="Times New Roman"/>
                <w:sz w:val="24"/>
                <w:szCs w:val="32"/>
              </w:rPr>
              <w:t>15.50-16.30</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3.3. Формы организации детских видов деятельности в ДОУ.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Вид деятельности</w:t>
            </w:r>
          </w:p>
        </w:tc>
        <w:tc>
          <w:tcPr>
            <w:tcW w:w="4785" w:type="dxa"/>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Двигательная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утренняя гимнастика,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подвижные игры с правилами,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народные подвижные игры,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игровые упражнения,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двигательные паузы,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спортивные пробежки,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соревнования и праздники,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эстафеты,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физкультурные минутки,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занятия в спортивном зале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Продуктивная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лепка,</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рисование,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аппликация,</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мастерские по изготовлению продуктов детского творчества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Коммуникативная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беседы,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речевые проблемные ситуации,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составление рассказов и сказок,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творческие пересказы,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отгадывание загадок,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словесные и настольно-печатные игры с правилами,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ситуативные разговоры,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сюжетные игры,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речевые тренинги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Трудовая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поручения (в т.ч. подгрупповые),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познавательные опыты и задания, дежурства,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Познавательно-исследовательская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наблюдения,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экскурсии,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решение проблемных ситуаций,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опыты,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экспериментирование, коллекционирование,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моделирование,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познавательно-исследовательские проекты, дидактические и конструктивные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Музыкально-художественная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слушание,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исполнение,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игра на детских музыкальных инструментах,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ритмика и танцы,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музыкальные импровизации,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музыкально-дидактические и подвижные игры с музыкальным сопровождением,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инсценировки,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драматизации,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занятия в музыкальном зале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Чтение художественной литературы</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рассказывание,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чтение,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обсуждение, разучивание,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инсценирование произведений,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игры-драматизации,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театрализованные игры,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различные виды театра (теневой, бибабо, пальчиковый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Игровая деятельность</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игровые ситуации,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игры с правилами (дидактические, подвижные, малоподвижные, народные), </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творческие игры (сюжетные, сюжетно-ролевые, театрализованные, конструктивные).</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Каждый день воспитанников начинается с </w:t>
      </w:r>
      <w:r>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Pr>
          <w:rFonts w:ascii="Times New Roman" w:hAnsi="Times New Roman" w:cs="Times New Roman"/>
          <w:b/>
          <w:sz w:val="24"/>
          <w:szCs w:val="24"/>
        </w:rPr>
        <w:t>развивающего диалога</w:t>
      </w: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Pr>
          <w:rFonts w:ascii="Times New Roman" w:hAnsi="Times New Roman" w:cs="Times New Roman"/>
          <w:b/>
          <w:sz w:val="24"/>
          <w:szCs w:val="24"/>
        </w:rPr>
        <w:t>образовательное событие.</w:t>
      </w:r>
      <w:r>
        <w:rPr>
          <w:rFonts w:ascii="Times New Roman" w:hAnsi="Times New Roman" w:cs="Times New Roman"/>
          <w:sz w:val="24"/>
          <w:szCs w:val="24"/>
        </w:rPr>
        <w:t xml:space="preserve">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Pr>
          <w:rFonts w:ascii="Times New Roman" w:hAnsi="Times New Roman" w:cs="Times New Roman"/>
          <w:b/>
          <w:sz w:val="24"/>
          <w:szCs w:val="24"/>
        </w:rPr>
        <w:t xml:space="preserve">вечерним кругом,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p>
        </w:tc>
        <w:tc>
          <w:tcPr>
            <w:tcW w:w="4785" w:type="dxa"/>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Варианты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Утренний круг</w:t>
            </w:r>
            <w:r>
              <w:rPr>
                <w:rFonts w:ascii="Times New Roman" w:hAnsi="Times New Roman" w:eastAsia="Times New Roman" w:cs="Times New Roman"/>
                <w:bCs/>
                <w:sz w:val="24"/>
                <w:szCs w:val="28"/>
                <w:lang w:eastAsia="ru-RU"/>
              </w:rPr>
              <w:tab/>
            </w:r>
          </w:p>
          <w:p>
            <w:pPr>
              <w:spacing w:after="0" w:line="240" w:lineRule="auto"/>
              <w:rPr>
                <w:rFonts w:ascii="Times New Roman" w:hAnsi="Times New Roman" w:eastAsia="Times New Roman" w:cs="Times New Roman"/>
                <w:bCs/>
                <w:sz w:val="24"/>
                <w:szCs w:val="28"/>
                <w:lang w:eastAsia="ru-RU"/>
              </w:rPr>
            </w:pP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планов реализации совместных дел (проектов, мероприятий, событий и пр.)</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«проблемная ситуация»</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дискуссия в формате развивающего диалога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Вечерний круг</w:t>
            </w:r>
            <w:r>
              <w:rPr>
                <w:rFonts w:ascii="Times New Roman" w:hAnsi="Times New Roman" w:eastAsia="Times New Roman" w:cs="Times New Roman"/>
                <w:bCs/>
                <w:sz w:val="24"/>
                <w:szCs w:val="28"/>
                <w:lang w:eastAsia="ru-RU"/>
              </w:rPr>
              <w:tab/>
            </w:r>
          </w:p>
          <w:p>
            <w:pPr>
              <w:spacing w:after="0" w:line="240" w:lineRule="auto"/>
              <w:rPr>
                <w:rFonts w:ascii="Times New Roman" w:hAnsi="Times New Roman" w:eastAsia="Times New Roman" w:cs="Times New Roman"/>
                <w:bCs/>
                <w:sz w:val="24"/>
                <w:szCs w:val="28"/>
                <w:lang w:eastAsia="ru-RU"/>
              </w:rPr>
            </w:pP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рефлексия (вспомнить с детьми прошедший день, все самое хорошее и интересное)</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проблем, которые возникали в течение дня</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проблемной ситуации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Образовательное событие</w:t>
            </w:r>
          </w:p>
        </w:tc>
        <w:tc>
          <w:tcPr>
            <w:tcW w:w="4785" w:type="dxa"/>
          </w:tcPr>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календарные образовательные события</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традиции</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запланированное воспитателем</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спровоцированное воспитателем</w:t>
            </w:r>
          </w:p>
          <w:p>
            <w:pPr>
              <w:pStyle w:val="14"/>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возникшее по инициативе детей</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3.4. Условия реализации Программы.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Предметно-пространственная среда является важным фактором воспитания и развития ребенка.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строительства</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для сюжетно-ролевых игр</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для театрализованных (драматических) игр</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музыки</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изобразительного искусства</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мелкой моторики</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конструирования из деталей (среднего и мелкого размера)</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настольных игр</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математики</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науки и естествознания</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грамотности и письма</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книжный уголок</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уединения</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песка и воды</w:t>
      </w:r>
    </w:p>
    <w:p>
      <w:pPr>
        <w:pStyle w:val="14"/>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спортивный уголок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Э.М. Дорофеевой. Техническое обеспечение, средства обучения и воспитания, игровой, дидактический материал - на достаточном уровне.</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3.5. Мониторинг усвоения программы воспитанниками.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Целью</w:t>
      </w:r>
      <w:r>
        <w:rPr>
          <w:rFonts w:ascii="Times New Roman" w:hAnsi="Times New Roman" w:eastAsia="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Задачи: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Изучить продвижение ребенка в освоении универсальных видов деятельности.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Pr>
          <w:rFonts w:ascii="Times New Roman" w:hAnsi="Times New Roman" w:eastAsia="Times New Roman" w:cs="Times New Roman"/>
          <w:bCs/>
          <w:sz w:val="24"/>
          <w:szCs w:val="28"/>
          <w:lang w:eastAsia="ru-RU"/>
        </w:rPr>
        <w:t>знания и представления, умения и навыки.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val="en-US" w:eastAsia="ru-RU"/>
        </w:rPr>
        <w:t>IV</w:t>
      </w:r>
      <w:r>
        <w:rPr>
          <w:rFonts w:ascii="Times New Roman" w:hAnsi="Times New Roman" w:eastAsia="Times New Roman" w:cs="Times New Roman"/>
          <w:b/>
          <w:bCs/>
          <w:sz w:val="24"/>
          <w:szCs w:val="28"/>
          <w:lang w:eastAsia="ru-RU"/>
        </w:rPr>
        <w:t>. Список методической литературы</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2. Гербова В.В. Развитие речи в детском саду. Конспекты занятий с детьми 3-4 лет. – 2-е изд., испр. и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3. Помораева И.А., Позина В.А.Формирование элементарных математических представлений: Конспекты занятий: 3-4 года. – 2-е изд., испр. и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4. Комарова Т.С. Изобразительная деятельность в детском саду. Конспекты занятий с детьми 3-4 лет. – 2-е изд., испр. и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5. Колдина Д.Н. Лепка в детском саду: Конспекты занятий с детьми 3-4 лет. – 2-е изд., испр. и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6. Дыбина О.В. Ознакомление с предметным и социальным окружением: Конспекты занятий с детьми 3-4 лет.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7. Соломенникова О.А. Ознакомление с природой в детском саду. Младшая группа. Для занятий с детьми 3-4 лет. – М.: МОЗАИКА-СИНТЕЗ, 2015.</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8.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9. Пензулаева Л.И. Физическая культура в детском саду: Конспекты занятий для работы с детьми 3-4 лет.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10. Пензулаева Л.И. Оздоровительная гимнастика. Комплексы упражнений для детей 3-4 лет.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11. Абрамова Л.В., Слепцова И.Ф. Социально-коммуникативное развитие дошкольников. Младшая группа. 3-4 года. – 2-е изд., испр. и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12. Степаненкова Э.Я.  Сборник подвижных игр. Для занятий с детьми 2-7 лет.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13. Борисова М.М. Малоподвижные игры и игровые упражнения: Методическое пособие для занятий с детьми 3-7 лет. – 3-е изд., испр. и доп. – М.: МОЗАИКА-СИНТЕЗ, 2020.</w:t>
      </w:r>
    </w:p>
    <w:p>
      <w:pPr>
        <w:spacing w:line="240" w:lineRule="auto"/>
        <w:rPr>
          <w:rFonts w:ascii="Times New Roman" w:hAnsi="Times New Roman" w:cs="Times New Roman"/>
          <w:sz w:val="24"/>
          <w:szCs w:val="28"/>
        </w:rPr>
      </w:pPr>
      <w:r>
        <w:rPr>
          <w:rFonts w:ascii="Times New Roman" w:hAnsi="Times New Roman" w:eastAsia="Times New Roman" w:cs="Times New Roman"/>
          <w:iCs/>
          <w:color w:val="000000"/>
          <w:spacing w:val="-2"/>
          <w:sz w:val="24"/>
          <w:szCs w:val="24"/>
        </w:rPr>
        <w:t>14.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r>
        <w:rPr>
          <w:rFonts w:ascii="Times New Roman" w:hAnsi="Times New Roman" w:eastAsia="Times New Roman" w:cs="Times New Roman"/>
          <w:iCs/>
          <w:color w:val="000000"/>
          <w:spacing w:val="-2"/>
          <w:sz w:val="24"/>
          <w:szCs w:val="24"/>
        </w:rPr>
        <w:cr/>
      </w:r>
    </w:p>
    <w:sectPr>
      <w:pgSz w:w="11906" w:h="16838"/>
      <w:pgMar w:top="1134" w:right="851"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573813"/>
      <w:docPartObj>
        <w:docPartGallery w:val="autotext"/>
      </w:docPartObj>
    </w:sdtPr>
    <w:sdtContent>
      <w:p>
        <w:pPr>
          <w:pStyle w:val="7"/>
          <w:jc w:val="right"/>
        </w:pPr>
        <w:r>
          <w:fldChar w:fldCharType="begin"/>
        </w:r>
        <w:r>
          <w:instrText xml:space="preserve">PAGE   \* MERGEFORMAT</w:instrText>
        </w:r>
        <w:r>
          <w:fldChar w:fldCharType="separate"/>
        </w:r>
        <w:r>
          <w:t>3</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D4107"/>
    <w:multiLevelType w:val="multilevel"/>
    <w:tmpl w:val="096D41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8A1A5B"/>
    <w:multiLevelType w:val="multilevel"/>
    <w:tmpl w:val="098A1A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8FE0D12"/>
    <w:multiLevelType w:val="multilevel"/>
    <w:tmpl w:val="18FE0D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BD45131"/>
    <w:multiLevelType w:val="multilevel"/>
    <w:tmpl w:val="1BD451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CC01743"/>
    <w:multiLevelType w:val="multilevel"/>
    <w:tmpl w:val="1CC017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F050906"/>
    <w:multiLevelType w:val="multilevel"/>
    <w:tmpl w:val="2F0509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06F4EF6"/>
    <w:multiLevelType w:val="multilevel"/>
    <w:tmpl w:val="306F4E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07F3E6C"/>
    <w:multiLevelType w:val="multilevel"/>
    <w:tmpl w:val="307F3E6C"/>
    <w:lvl w:ilvl="0" w:tentative="0">
      <w:start w:val="1"/>
      <w:numFmt w:val="bullet"/>
      <w:lvlText w:val=""/>
      <w:lvlJc w:val="left"/>
      <w:pPr>
        <w:ind w:left="789" w:hanging="360"/>
      </w:pPr>
      <w:rPr>
        <w:rFonts w:hint="default" w:ascii="Symbol" w:hAnsi="Symbol"/>
      </w:rPr>
    </w:lvl>
    <w:lvl w:ilvl="1" w:tentative="0">
      <w:start w:val="1"/>
      <w:numFmt w:val="bullet"/>
      <w:lvlText w:val="o"/>
      <w:lvlJc w:val="left"/>
      <w:pPr>
        <w:ind w:left="1509" w:hanging="360"/>
      </w:pPr>
      <w:rPr>
        <w:rFonts w:hint="default" w:ascii="Courier New" w:hAnsi="Courier New" w:cs="Courier New"/>
      </w:rPr>
    </w:lvl>
    <w:lvl w:ilvl="2" w:tentative="0">
      <w:start w:val="1"/>
      <w:numFmt w:val="bullet"/>
      <w:lvlText w:val=""/>
      <w:lvlJc w:val="left"/>
      <w:pPr>
        <w:ind w:left="2229" w:hanging="360"/>
      </w:pPr>
      <w:rPr>
        <w:rFonts w:hint="default" w:ascii="Wingdings" w:hAnsi="Wingdings"/>
      </w:rPr>
    </w:lvl>
    <w:lvl w:ilvl="3" w:tentative="0">
      <w:start w:val="1"/>
      <w:numFmt w:val="bullet"/>
      <w:lvlText w:val=""/>
      <w:lvlJc w:val="left"/>
      <w:pPr>
        <w:ind w:left="2949" w:hanging="360"/>
      </w:pPr>
      <w:rPr>
        <w:rFonts w:hint="default" w:ascii="Symbol" w:hAnsi="Symbol"/>
      </w:rPr>
    </w:lvl>
    <w:lvl w:ilvl="4" w:tentative="0">
      <w:start w:val="1"/>
      <w:numFmt w:val="bullet"/>
      <w:lvlText w:val="o"/>
      <w:lvlJc w:val="left"/>
      <w:pPr>
        <w:ind w:left="3669" w:hanging="360"/>
      </w:pPr>
      <w:rPr>
        <w:rFonts w:hint="default" w:ascii="Courier New" w:hAnsi="Courier New" w:cs="Courier New"/>
      </w:rPr>
    </w:lvl>
    <w:lvl w:ilvl="5" w:tentative="0">
      <w:start w:val="1"/>
      <w:numFmt w:val="bullet"/>
      <w:lvlText w:val=""/>
      <w:lvlJc w:val="left"/>
      <w:pPr>
        <w:ind w:left="4389" w:hanging="360"/>
      </w:pPr>
      <w:rPr>
        <w:rFonts w:hint="default" w:ascii="Wingdings" w:hAnsi="Wingdings"/>
      </w:rPr>
    </w:lvl>
    <w:lvl w:ilvl="6" w:tentative="0">
      <w:start w:val="1"/>
      <w:numFmt w:val="bullet"/>
      <w:lvlText w:val=""/>
      <w:lvlJc w:val="left"/>
      <w:pPr>
        <w:ind w:left="5109" w:hanging="360"/>
      </w:pPr>
      <w:rPr>
        <w:rFonts w:hint="default" w:ascii="Symbol" w:hAnsi="Symbol"/>
      </w:rPr>
    </w:lvl>
    <w:lvl w:ilvl="7" w:tentative="0">
      <w:start w:val="1"/>
      <w:numFmt w:val="bullet"/>
      <w:lvlText w:val="o"/>
      <w:lvlJc w:val="left"/>
      <w:pPr>
        <w:ind w:left="5829" w:hanging="360"/>
      </w:pPr>
      <w:rPr>
        <w:rFonts w:hint="default" w:ascii="Courier New" w:hAnsi="Courier New" w:cs="Courier New"/>
      </w:rPr>
    </w:lvl>
    <w:lvl w:ilvl="8" w:tentative="0">
      <w:start w:val="1"/>
      <w:numFmt w:val="bullet"/>
      <w:lvlText w:val=""/>
      <w:lvlJc w:val="left"/>
      <w:pPr>
        <w:ind w:left="6549" w:hanging="360"/>
      </w:pPr>
      <w:rPr>
        <w:rFonts w:hint="default" w:ascii="Wingdings" w:hAnsi="Wingdings"/>
      </w:rPr>
    </w:lvl>
  </w:abstractNum>
  <w:abstractNum w:abstractNumId="8">
    <w:nsid w:val="313467B0"/>
    <w:multiLevelType w:val="multilevel"/>
    <w:tmpl w:val="313467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475E14D4"/>
    <w:multiLevelType w:val="multilevel"/>
    <w:tmpl w:val="475E14D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63CF5232"/>
    <w:multiLevelType w:val="multilevel"/>
    <w:tmpl w:val="63CF52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6F0D2777"/>
    <w:multiLevelType w:val="multilevel"/>
    <w:tmpl w:val="6F0D27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F53232"/>
    <w:multiLevelType w:val="multilevel"/>
    <w:tmpl w:val="70F532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8"/>
  </w:num>
  <w:num w:numId="4">
    <w:abstractNumId w:val="6"/>
  </w:num>
  <w:num w:numId="5">
    <w:abstractNumId w:val="5"/>
  </w:num>
  <w:num w:numId="6">
    <w:abstractNumId w:val="10"/>
  </w:num>
  <w:num w:numId="7">
    <w:abstractNumId w:val="7"/>
  </w:num>
  <w:num w:numId="8">
    <w:abstractNumId w:val="1"/>
  </w:num>
  <w:num w:numId="9">
    <w:abstractNumId w:val="9"/>
  </w:num>
  <w:num w:numId="10">
    <w:abstractNumId w:val="2"/>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048C9"/>
    <w:rsid w:val="00031D74"/>
    <w:rsid w:val="00042749"/>
    <w:rsid w:val="00045840"/>
    <w:rsid w:val="00046EF0"/>
    <w:rsid w:val="00065715"/>
    <w:rsid w:val="000657B9"/>
    <w:rsid w:val="00076542"/>
    <w:rsid w:val="00076AF1"/>
    <w:rsid w:val="0007777A"/>
    <w:rsid w:val="000A114E"/>
    <w:rsid w:val="000B6208"/>
    <w:rsid w:val="000B6C48"/>
    <w:rsid w:val="000D281D"/>
    <w:rsid w:val="000F03CD"/>
    <w:rsid w:val="000F2564"/>
    <w:rsid w:val="00106C89"/>
    <w:rsid w:val="00113851"/>
    <w:rsid w:val="00126EFD"/>
    <w:rsid w:val="00130D43"/>
    <w:rsid w:val="00152860"/>
    <w:rsid w:val="001571D0"/>
    <w:rsid w:val="00165E4B"/>
    <w:rsid w:val="00176049"/>
    <w:rsid w:val="00182A84"/>
    <w:rsid w:val="00192997"/>
    <w:rsid w:val="001A24F8"/>
    <w:rsid w:val="001B2036"/>
    <w:rsid w:val="001C2C11"/>
    <w:rsid w:val="001C5969"/>
    <w:rsid w:val="001E527E"/>
    <w:rsid w:val="001F6B67"/>
    <w:rsid w:val="001F77B5"/>
    <w:rsid w:val="00215305"/>
    <w:rsid w:val="00217546"/>
    <w:rsid w:val="002239A8"/>
    <w:rsid w:val="0023290A"/>
    <w:rsid w:val="0023782A"/>
    <w:rsid w:val="0026090C"/>
    <w:rsid w:val="00274506"/>
    <w:rsid w:val="002903A2"/>
    <w:rsid w:val="002946D1"/>
    <w:rsid w:val="00294720"/>
    <w:rsid w:val="00295C93"/>
    <w:rsid w:val="002969FA"/>
    <w:rsid w:val="002977A2"/>
    <w:rsid w:val="002A50F9"/>
    <w:rsid w:val="002C1EE6"/>
    <w:rsid w:val="002E74F3"/>
    <w:rsid w:val="003225F4"/>
    <w:rsid w:val="00333D21"/>
    <w:rsid w:val="0033715F"/>
    <w:rsid w:val="00337F4D"/>
    <w:rsid w:val="00342108"/>
    <w:rsid w:val="00362267"/>
    <w:rsid w:val="00387943"/>
    <w:rsid w:val="003A2F5C"/>
    <w:rsid w:val="003A6FA5"/>
    <w:rsid w:val="003B3711"/>
    <w:rsid w:val="003D0927"/>
    <w:rsid w:val="003D0ECF"/>
    <w:rsid w:val="003D29A3"/>
    <w:rsid w:val="003D4247"/>
    <w:rsid w:val="003E0CE4"/>
    <w:rsid w:val="003E4D2F"/>
    <w:rsid w:val="003F34A6"/>
    <w:rsid w:val="00414275"/>
    <w:rsid w:val="004279A8"/>
    <w:rsid w:val="004305FC"/>
    <w:rsid w:val="0043271C"/>
    <w:rsid w:val="004539E2"/>
    <w:rsid w:val="00454414"/>
    <w:rsid w:val="00456155"/>
    <w:rsid w:val="004670E9"/>
    <w:rsid w:val="004E0225"/>
    <w:rsid w:val="0050387C"/>
    <w:rsid w:val="00515F1D"/>
    <w:rsid w:val="00517162"/>
    <w:rsid w:val="00537924"/>
    <w:rsid w:val="00541EEE"/>
    <w:rsid w:val="005748D1"/>
    <w:rsid w:val="005804DF"/>
    <w:rsid w:val="005970F4"/>
    <w:rsid w:val="005A0B58"/>
    <w:rsid w:val="005B3112"/>
    <w:rsid w:val="005B6D1D"/>
    <w:rsid w:val="005E3F01"/>
    <w:rsid w:val="005F0A53"/>
    <w:rsid w:val="005F531C"/>
    <w:rsid w:val="00603ACD"/>
    <w:rsid w:val="00603F4B"/>
    <w:rsid w:val="006072B4"/>
    <w:rsid w:val="006177C5"/>
    <w:rsid w:val="0063434D"/>
    <w:rsid w:val="006351B3"/>
    <w:rsid w:val="006411C8"/>
    <w:rsid w:val="00653AC1"/>
    <w:rsid w:val="006563EC"/>
    <w:rsid w:val="0065676E"/>
    <w:rsid w:val="00671FC5"/>
    <w:rsid w:val="006907A5"/>
    <w:rsid w:val="00691B6D"/>
    <w:rsid w:val="00694FC1"/>
    <w:rsid w:val="006A5D1C"/>
    <w:rsid w:val="006B088D"/>
    <w:rsid w:val="006B153A"/>
    <w:rsid w:val="006C0339"/>
    <w:rsid w:val="006C1D68"/>
    <w:rsid w:val="006C2FD4"/>
    <w:rsid w:val="006C5A88"/>
    <w:rsid w:val="006C70B3"/>
    <w:rsid w:val="006D0372"/>
    <w:rsid w:val="006E097B"/>
    <w:rsid w:val="006E1470"/>
    <w:rsid w:val="007175D0"/>
    <w:rsid w:val="00725C83"/>
    <w:rsid w:val="00736017"/>
    <w:rsid w:val="007447CF"/>
    <w:rsid w:val="00757E3A"/>
    <w:rsid w:val="00761F2B"/>
    <w:rsid w:val="00767104"/>
    <w:rsid w:val="00774C48"/>
    <w:rsid w:val="0078008D"/>
    <w:rsid w:val="0078053E"/>
    <w:rsid w:val="00794655"/>
    <w:rsid w:val="00794823"/>
    <w:rsid w:val="007B3645"/>
    <w:rsid w:val="007B7D06"/>
    <w:rsid w:val="007D394F"/>
    <w:rsid w:val="007E22EA"/>
    <w:rsid w:val="007E512E"/>
    <w:rsid w:val="00801E76"/>
    <w:rsid w:val="008130FB"/>
    <w:rsid w:val="00814B5B"/>
    <w:rsid w:val="00817D0E"/>
    <w:rsid w:val="00821B31"/>
    <w:rsid w:val="0082394B"/>
    <w:rsid w:val="00824A25"/>
    <w:rsid w:val="0085765F"/>
    <w:rsid w:val="00876CE2"/>
    <w:rsid w:val="008B1B5B"/>
    <w:rsid w:val="008C4450"/>
    <w:rsid w:val="008C743E"/>
    <w:rsid w:val="008D240E"/>
    <w:rsid w:val="008D5C66"/>
    <w:rsid w:val="008F4E67"/>
    <w:rsid w:val="00910ABC"/>
    <w:rsid w:val="00914448"/>
    <w:rsid w:val="00946F6E"/>
    <w:rsid w:val="00976CB1"/>
    <w:rsid w:val="00983AFF"/>
    <w:rsid w:val="009902EB"/>
    <w:rsid w:val="009A2346"/>
    <w:rsid w:val="009B2068"/>
    <w:rsid w:val="009B477D"/>
    <w:rsid w:val="009C0006"/>
    <w:rsid w:val="009C12B9"/>
    <w:rsid w:val="009C3909"/>
    <w:rsid w:val="009D3325"/>
    <w:rsid w:val="009D36A1"/>
    <w:rsid w:val="009D70FE"/>
    <w:rsid w:val="009F56EE"/>
    <w:rsid w:val="00A26ED0"/>
    <w:rsid w:val="00A32637"/>
    <w:rsid w:val="00A337BF"/>
    <w:rsid w:val="00A4120A"/>
    <w:rsid w:val="00A51B1B"/>
    <w:rsid w:val="00A65061"/>
    <w:rsid w:val="00A665FE"/>
    <w:rsid w:val="00A77005"/>
    <w:rsid w:val="00A8685C"/>
    <w:rsid w:val="00A96201"/>
    <w:rsid w:val="00A96BB9"/>
    <w:rsid w:val="00AA2EA2"/>
    <w:rsid w:val="00AB19F0"/>
    <w:rsid w:val="00AB4D07"/>
    <w:rsid w:val="00AD6224"/>
    <w:rsid w:val="00AE26D7"/>
    <w:rsid w:val="00AF39AF"/>
    <w:rsid w:val="00B32B17"/>
    <w:rsid w:val="00B33FE3"/>
    <w:rsid w:val="00B348BE"/>
    <w:rsid w:val="00B45BAA"/>
    <w:rsid w:val="00B5051E"/>
    <w:rsid w:val="00B50D41"/>
    <w:rsid w:val="00B5290F"/>
    <w:rsid w:val="00B6473B"/>
    <w:rsid w:val="00B65D66"/>
    <w:rsid w:val="00B755B0"/>
    <w:rsid w:val="00B97CAF"/>
    <w:rsid w:val="00BA1CCF"/>
    <w:rsid w:val="00BA6527"/>
    <w:rsid w:val="00BC4AED"/>
    <w:rsid w:val="00BD3BFA"/>
    <w:rsid w:val="00BD57C9"/>
    <w:rsid w:val="00BF01AD"/>
    <w:rsid w:val="00BF41CC"/>
    <w:rsid w:val="00C13126"/>
    <w:rsid w:val="00C35485"/>
    <w:rsid w:val="00C51701"/>
    <w:rsid w:val="00C6110C"/>
    <w:rsid w:val="00C67E45"/>
    <w:rsid w:val="00C754C6"/>
    <w:rsid w:val="00C836CC"/>
    <w:rsid w:val="00C91A60"/>
    <w:rsid w:val="00C9377F"/>
    <w:rsid w:val="00CA2493"/>
    <w:rsid w:val="00CC4F5C"/>
    <w:rsid w:val="00CE580A"/>
    <w:rsid w:val="00CE7A8D"/>
    <w:rsid w:val="00CF7D5B"/>
    <w:rsid w:val="00D117A9"/>
    <w:rsid w:val="00D25A41"/>
    <w:rsid w:val="00D30089"/>
    <w:rsid w:val="00D31C44"/>
    <w:rsid w:val="00D4361C"/>
    <w:rsid w:val="00D505AD"/>
    <w:rsid w:val="00D64E42"/>
    <w:rsid w:val="00D6503F"/>
    <w:rsid w:val="00D6738C"/>
    <w:rsid w:val="00D81E53"/>
    <w:rsid w:val="00D9220F"/>
    <w:rsid w:val="00DA40A6"/>
    <w:rsid w:val="00DC0733"/>
    <w:rsid w:val="00DC2D4E"/>
    <w:rsid w:val="00DF1B49"/>
    <w:rsid w:val="00DF67EC"/>
    <w:rsid w:val="00E02B01"/>
    <w:rsid w:val="00E12E3E"/>
    <w:rsid w:val="00E13121"/>
    <w:rsid w:val="00E26BCB"/>
    <w:rsid w:val="00E43FBB"/>
    <w:rsid w:val="00E544DF"/>
    <w:rsid w:val="00E725D8"/>
    <w:rsid w:val="00E72E65"/>
    <w:rsid w:val="00E82836"/>
    <w:rsid w:val="00EA1968"/>
    <w:rsid w:val="00EA3538"/>
    <w:rsid w:val="00EA4B49"/>
    <w:rsid w:val="00EA4EAD"/>
    <w:rsid w:val="00EB53A0"/>
    <w:rsid w:val="00EB76A3"/>
    <w:rsid w:val="00ED5D3B"/>
    <w:rsid w:val="00F07F0F"/>
    <w:rsid w:val="00F30ECE"/>
    <w:rsid w:val="00F312ED"/>
    <w:rsid w:val="00F31B7A"/>
    <w:rsid w:val="00F40726"/>
    <w:rsid w:val="00F418EE"/>
    <w:rsid w:val="00F522D1"/>
    <w:rsid w:val="00F54DA2"/>
    <w:rsid w:val="00F613E9"/>
    <w:rsid w:val="00F71968"/>
    <w:rsid w:val="00F74AAD"/>
    <w:rsid w:val="00F753E4"/>
    <w:rsid w:val="00F76D66"/>
    <w:rsid w:val="00F7775B"/>
    <w:rsid w:val="00FA79F4"/>
    <w:rsid w:val="00FB4F3F"/>
    <w:rsid w:val="00FB59AC"/>
    <w:rsid w:val="00FB757E"/>
    <w:rsid w:val="00FC328F"/>
    <w:rsid w:val="00FD36CA"/>
    <w:rsid w:val="00FF64D0"/>
    <w:rsid w:val="1B1F0373"/>
    <w:rsid w:val="420E34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5"/>
    <w:semiHidden/>
    <w:unhideWhenUsed/>
    <w:uiPriority w:val="99"/>
    <w:pPr>
      <w:spacing w:after="0" w:line="240" w:lineRule="auto"/>
    </w:pPr>
    <w:rPr>
      <w:rFonts w:ascii="Tahoma" w:hAnsi="Tahoma" w:cs="Tahoma"/>
      <w:sz w:val="16"/>
      <w:szCs w:val="16"/>
    </w:rPr>
  </w:style>
  <w:style w:type="paragraph" w:styleId="6">
    <w:name w:val="header"/>
    <w:basedOn w:val="1"/>
    <w:link w:val="17"/>
    <w:unhideWhenUsed/>
    <w:uiPriority w:val="99"/>
    <w:pPr>
      <w:tabs>
        <w:tab w:val="center" w:pos="4677"/>
        <w:tab w:val="right" w:pos="9355"/>
      </w:tabs>
      <w:spacing w:after="0" w:line="240" w:lineRule="auto"/>
    </w:pPr>
  </w:style>
  <w:style w:type="paragraph" w:styleId="7">
    <w:name w:val="footer"/>
    <w:basedOn w:val="1"/>
    <w:link w:val="18"/>
    <w:unhideWhenUsed/>
    <w:uiPriority w:val="99"/>
    <w:pPr>
      <w:tabs>
        <w:tab w:val="center" w:pos="4677"/>
        <w:tab w:val="right" w:pos="9355"/>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readmore-js-toggle"/>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readmore-js-section"/>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2">
    <w:name w:val="fancybox-margin"/>
    <w:basedOn w:val="1"/>
    <w:qFormat/>
    <w:uiPriority w:val="0"/>
    <w:pPr>
      <w:spacing w:before="100" w:beforeAutospacing="1" w:after="100" w:afterAutospacing="1" w:line="240" w:lineRule="auto"/>
      <w:ind w:right="240"/>
    </w:pPr>
    <w:rPr>
      <w:rFonts w:ascii="Times New Roman" w:hAnsi="Times New Roman" w:eastAsia="Times New Roman" w:cs="Times New Roman"/>
      <w:sz w:val="24"/>
      <w:szCs w:val="24"/>
      <w:lang w:eastAsia="ru-RU"/>
    </w:rPr>
  </w:style>
  <w:style w:type="character" w:customStyle="1" w:styleId="13">
    <w:name w:val="Заголовок 2 Знак"/>
    <w:basedOn w:val="3"/>
    <w:link w:val="2"/>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14">
    <w:name w:val="List Paragraph"/>
    <w:basedOn w:val="1"/>
    <w:qFormat/>
    <w:uiPriority w:val="34"/>
    <w:pPr>
      <w:ind w:left="720"/>
      <w:contextualSpacing/>
    </w:pPr>
  </w:style>
  <w:style w:type="table" w:customStyle="1" w:styleId="15">
    <w:name w:val="Сетка таблицы41"/>
    <w:basedOn w:val="4"/>
    <w:qFormat/>
    <w:uiPriority w:val="59"/>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51"/>
    <w:basedOn w:val="4"/>
    <w:uiPriority w:val="59"/>
    <w:pPr>
      <w:spacing w:after="0" w:line="240" w:lineRule="auto"/>
    </w:pPr>
    <w:rPr>
      <w:rFonts w:ascii="Times New Roman" w:hAnsi="Times New Roman"/>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Верхний колонтитул Знак"/>
    <w:basedOn w:val="3"/>
    <w:link w:val="6"/>
    <w:uiPriority w:val="99"/>
  </w:style>
  <w:style w:type="character" w:customStyle="1" w:styleId="18">
    <w:name w:val="Нижний колонтитул Знак"/>
    <w:basedOn w:val="3"/>
    <w:link w:val="7"/>
    <w:uiPriority w:val="99"/>
  </w:style>
  <w:style w:type="table" w:customStyle="1" w:styleId="19">
    <w:name w:val="Сетка таблицы5"/>
    <w:basedOn w:val="4"/>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
    <w:name w:val="Сетка таблицы52"/>
    <w:basedOn w:val="4"/>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1">
    <w:name w:val="c1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2">
    <w:name w:val="c0"/>
    <w:basedOn w:val="3"/>
    <w:uiPriority w:val="0"/>
  </w:style>
  <w:style w:type="table" w:customStyle="1" w:styleId="23">
    <w:name w:val="Сетка таблицы53"/>
    <w:basedOn w:val="4"/>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Сетка таблицы54"/>
    <w:basedOn w:val="4"/>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5">
    <w:name w:val="Текст выноски Знак"/>
    <w:basedOn w:val="3"/>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8B1B3-49C5-40A5-81B4-DE6288EBFD54}">
  <ds:schemaRefs/>
</ds:datastoreItem>
</file>

<file path=docProps/app.xml><?xml version="1.0" encoding="utf-8"?>
<Properties xmlns="http://schemas.openxmlformats.org/officeDocument/2006/extended-properties" xmlns:vt="http://schemas.openxmlformats.org/officeDocument/2006/docPropsVTypes">
  <Template>Normal</Template>
  <Pages>1</Pages>
  <Words>11153</Words>
  <Characters>63577</Characters>
  <Lines>529</Lines>
  <Paragraphs>149</Paragraphs>
  <TotalTime>2940</TotalTime>
  <ScaleCrop>false</ScaleCrop>
  <LinksUpToDate>false</LinksUpToDate>
  <CharactersWithSpaces>74581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2021-02-13T12:57:00Z</dcterms:created>
  <dc:creator>днс</dc:creator>
  <cp:lastModifiedBy>NetLab</cp:lastModifiedBy>
  <dcterms:modified xsi:type="dcterms:W3CDTF">2021-10-27T05:15:18Z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6815A0E8603944DF97D308CDEA33EE20</vt:lpwstr>
  </property>
</Properties>
</file>