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2D" w:rsidRPr="00BC592D" w:rsidRDefault="00BC592D" w:rsidP="00BC592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592D">
        <w:rPr>
          <w:rFonts w:ascii="Times New Roman" w:hAnsi="Times New Roman" w:cs="Times New Roman"/>
          <w:b/>
          <w:sz w:val="20"/>
          <w:szCs w:val="20"/>
        </w:rPr>
        <w:t xml:space="preserve">Уважаемые граждане в целях Вашей безопасности и безопасности ваших близких </w:t>
      </w:r>
    </w:p>
    <w:p w:rsidR="00BC592D" w:rsidRPr="00BC592D" w:rsidRDefault="00BC592D" w:rsidP="00BC592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592D">
        <w:rPr>
          <w:rFonts w:ascii="Times New Roman" w:hAnsi="Times New Roman" w:cs="Times New Roman"/>
          <w:b/>
          <w:sz w:val="20"/>
          <w:szCs w:val="20"/>
        </w:rPr>
        <w:t>Отдел МВД России «</w:t>
      </w:r>
      <w:proofErr w:type="spellStart"/>
      <w:r w:rsidRPr="00BC592D">
        <w:rPr>
          <w:rFonts w:ascii="Times New Roman" w:hAnsi="Times New Roman" w:cs="Times New Roman"/>
          <w:b/>
          <w:sz w:val="20"/>
          <w:szCs w:val="20"/>
        </w:rPr>
        <w:t>Левокумский</w:t>
      </w:r>
      <w:proofErr w:type="spellEnd"/>
      <w:r w:rsidRPr="00BC592D">
        <w:rPr>
          <w:rFonts w:ascii="Times New Roman" w:hAnsi="Times New Roman" w:cs="Times New Roman"/>
          <w:b/>
          <w:sz w:val="20"/>
          <w:szCs w:val="20"/>
        </w:rPr>
        <w:t xml:space="preserve">» рекомендует ознакомиться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592D">
        <w:rPr>
          <w:rFonts w:ascii="Times New Roman" w:hAnsi="Times New Roman" w:cs="Times New Roman"/>
          <w:b/>
          <w:sz w:val="20"/>
          <w:szCs w:val="20"/>
        </w:rPr>
        <w:t>с Правилами поведения на улицах и с незнакомыми людьми,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592D">
        <w:rPr>
          <w:rFonts w:ascii="Times New Roman" w:hAnsi="Times New Roman" w:cs="Times New Roman"/>
          <w:b/>
          <w:sz w:val="20"/>
          <w:szCs w:val="20"/>
        </w:rPr>
        <w:t xml:space="preserve"> а также ознакомить с данными Правилами своих детей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92D">
        <w:rPr>
          <w:rFonts w:ascii="Times New Roman" w:hAnsi="Times New Roman" w:cs="Times New Roman"/>
          <w:b/>
          <w:sz w:val="20"/>
          <w:szCs w:val="20"/>
        </w:rPr>
        <w:t xml:space="preserve">При общении с незнакомым человеком: 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 xml:space="preserve">Никогда не вступай в разговор с незнакомым человеком на улице. 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 xml:space="preserve">Не соглашайся никуда идти с незнакомым человеком, не садись к нему в машину. Как бы он тебя не уговаривал, и чтобы не предлагал. 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 xml:space="preserve">Никогда не верь незнакомцу, если он обещает что-то купить или подарить тебе. Ответь, что тебе ничего не нужно. 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 xml:space="preserve">Если незнакомый человек настойчив, взял тебя за руку или пытается увести, вырывайся и убегай, громко кричи, зови на помощь, брыкайся, царапайся, кусайся. 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 xml:space="preserve">О любом таком происшествии с тобой обязательно расскажи родителям, учителю и знакомым взрослым. 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>Посторонний – это человек, которого ты не знаешь, даже если он и говорит, что знает тебя или твоих родителей.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92D">
        <w:rPr>
          <w:rFonts w:ascii="Times New Roman" w:hAnsi="Times New Roman" w:cs="Times New Roman"/>
          <w:b/>
          <w:sz w:val="20"/>
          <w:szCs w:val="20"/>
        </w:rPr>
        <w:t xml:space="preserve">Незнакомый человек звонит в дверь: 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 xml:space="preserve">Ни в коем случае не открывай дверь, пока не посмотришь в глазок. Если человек за дверью тебе не знаком и под разными предлогами просит открыть дверь, позвони соседям и сообщи об этом. 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 xml:space="preserve">Не вступай с </w:t>
      </w:r>
      <w:proofErr w:type="gramStart"/>
      <w:r w:rsidRPr="00BC592D">
        <w:rPr>
          <w:rFonts w:ascii="Times New Roman" w:hAnsi="Times New Roman" w:cs="Times New Roman"/>
          <w:sz w:val="20"/>
          <w:szCs w:val="20"/>
        </w:rPr>
        <w:t>незнакомцем</w:t>
      </w:r>
      <w:proofErr w:type="gramEnd"/>
      <w:r w:rsidRPr="00BC592D">
        <w:rPr>
          <w:rFonts w:ascii="Times New Roman" w:hAnsi="Times New Roman" w:cs="Times New Roman"/>
          <w:sz w:val="20"/>
          <w:szCs w:val="20"/>
        </w:rPr>
        <w:t xml:space="preserve"> ни в </w:t>
      </w:r>
      <w:proofErr w:type="gramStart"/>
      <w:r w:rsidRPr="00BC592D">
        <w:rPr>
          <w:rFonts w:ascii="Times New Roman" w:hAnsi="Times New Roman" w:cs="Times New Roman"/>
          <w:sz w:val="20"/>
          <w:szCs w:val="20"/>
        </w:rPr>
        <w:t>какие</w:t>
      </w:r>
      <w:proofErr w:type="gramEnd"/>
      <w:r w:rsidRPr="00BC592D">
        <w:rPr>
          <w:rFonts w:ascii="Times New Roman" w:hAnsi="Times New Roman" w:cs="Times New Roman"/>
          <w:sz w:val="20"/>
          <w:szCs w:val="20"/>
        </w:rPr>
        <w:t xml:space="preserve"> разговоры. Помни, что под видом почтальона, слесаря, работника РЭУ злоумышленники пытаются проникнуть в квартиру. 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 xml:space="preserve">Если незнакомец пытается открыть дверь, срочно звони в полицию </w:t>
      </w:r>
      <w:proofErr w:type="gramStart"/>
      <w:r w:rsidRPr="00BC592D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BC59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C592D">
        <w:rPr>
          <w:rFonts w:ascii="Times New Roman" w:hAnsi="Times New Roman" w:cs="Times New Roman"/>
          <w:sz w:val="20"/>
          <w:szCs w:val="20"/>
        </w:rPr>
        <w:t>тел</w:t>
      </w:r>
      <w:proofErr w:type="gramEnd"/>
      <w:r w:rsidRPr="00BC592D">
        <w:rPr>
          <w:rFonts w:ascii="Times New Roman" w:hAnsi="Times New Roman" w:cs="Times New Roman"/>
          <w:sz w:val="20"/>
          <w:szCs w:val="20"/>
        </w:rPr>
        <w:t xml:space="preserve">.02. назови причину звонка и точный адрес, затем с балкона или из окна зови на помощь знакомых или соседей. 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>Запомни! Ни при каких обстоятельствах не открывай дверь незнакомому человеку, если ты дома один.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92D">
        <w:rPr>
          <w:rFonts w:ascii="Times New Roman" w:hAnsi="Times New Roman" w:cs="Times New Roman"/>
          <w:b/>
          <w:sz w:val="20"/>
          <w:szCs w:val="20"/>
        </w:rPr>
        <w:t xml:space="preserve">Незнакомый человек в подъезде дома: 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 xml:space="preserve">Не заходи в подъезд, если за тобой идет незнакомый человек. Сделай вид, что ты что-то забыл и задержись у подъезда. 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 xml:space="preserve">Не подходи к квартире и не открывай ее, если кто-то незнакомый находится в подъезде. 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 xml:space="preserve">Выйди из подъезда и подожди, пока незнакомец выйдет на улицу. 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 xml:space="preserve">При угрозе нападения подними шум, привлекай внимание соседей (свисти, разбей стекло, звони и стучи в двери, кричи «Пожар!», «Помогите»), постарайся выскочить на улицу. 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 xml:space="preserve">Оказавшись в безопасности, немедленно сообщи в полицию, расскажи соседям, родителям. 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>Проявляй внимание и бдительность. Старайся заметить возможную опасность и избежать ее.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92D">
        <w:rPr>
          <w:rFonts w:ascii="Times New Roman" w:hAnsi="Times New Roman" w:cs="Times New Roman"/>
          <w:b/>
          <w:sz w:val="20"/>
          <w:szCs w:val="20"/>
        </w:rPr>
        <w:t xml:space="preserve">Безопасность на улице: 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 xml:space="preserve">Постарайся возвращаться домой засветло. 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 xml:space="preserve">Если задерживаешься, обязательно позвони домой, чтобы тебя встретили. 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 xml:space="preserve">Двигайся по освещенным, людным улицам, желательно в группе людей. 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 xml:space="preserve">Избегай пустырей, парков, стадионов, темных дворов, подворотен, тоннелей. 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 xml:space="preserve">При угрозе нападения подними шум, кричи, зови на помощь, а также смело применяй средства самозащиты. </w:t>
      </w:r>
    </w:p>
    <w:p w:rsidR="00BC592D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 xml:space="preserve">Отказывайся от предложения незнакомых людей проводить или подвести тебя. </w:t>
      </w:r>
    </w:p>
    <w:p w:rsidR="00446039" w:rsidRPr="00BC592D" w:rsidRDefault="00BC592D" w:rsidP="00BC59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2D">
        <w:rPr>
          <w:rFonts w:ascii="Times New Roman" w:hAnsi="Times New Roman" w:cs="Times New Roman"/>
          <w:sz w:val="20"/>
          <w:szCs w:val="20"/>
        </w:rPr>
        <w:t>Если заметишь, что кто-то преследует тебя, наблюдая за ним, перейди на другую сторону улицы; если догадка подтвердилась – беги к освещенному участку улицы или туда, где есть люди.</w:t>
      </w:r>
    </w:p>
    <w:sectPr w:rsidR="00446039" w:rsidRPr="00BC592D" w:rsidSect="00353DA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592D"/>
    <w:rsid w:val="00446039"/>
    <w:rsid w:val="00BC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2023-11-22T05:30:00Z</dcterms:created>
  <dcterms:modified xsi:type="dcterms:W3CDTF">2023-11-22T05:35:00Z</dcterms:modified>
</cp:coreProperties>
</file>